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25F36" w14:textId="002AD0DA" w:rsidR="00F67213" w:rsidRPr="00EB582F" w:rsidRDefault="00F67213" w:rsidP="00F67213">
      <w:pPr>
        <w:jc w:val="right"/>
        <w:rPr>
          <w:rFonts w:ascii="Times New Roman" w:hAnsi="Times New Roman" w:cs="Times New Roman"/>
        </w:rPr>
      </w:pPr>
      <w:r w:rsidRPr="00EB582F">
        <w:rPr>
          <w:rFonts w:ascii="Times New Roman" w:hAnsi="Times New Roman" w:cs="Times New Roman"/>
        </w:rPr>
        <w:t>Załącznik nr 1.</w:t>
      </w:r>
      <w:r w:rsidR="00D72CC6">
        <w:rPr>
          <w:rFonts w:ascii="Times New Roman" w:hAnsi="Times New Roman" w:cs="Times New Roman"/>
        </w:rPr>
        <w:t>2</w:t>
      </w:r>
      <w:r w:rsidRPr="00EB582F">
        <w:rPr>
          <w:rFonts w:ascii="Times New Roman" w:hAnsi="Times New Roman" w:cs="Times New Roman"/>
        </w:rPr>
        <w:t>. do SWZ</w:t>
      </w:r>
    </w:p>
    <w:p w14:paraId="12BB76DB" w14:textId="77777777" w:rsidR="00F67213" w:rsidRPr="00EB582F" w:rsidRDefault="00F67213" w:rsidP="00F67213">
      <w:pPr>
        <w:jc w:val="center"/>
        <w:rPr>
          <w:rFonts w:ascii="Times New Roman" w:hAnsi="Times New Roman" w:cs="Times New Roman"/>
        </w:rPr>
      </w:pPr>
      <w:r w:rsidRPr="00EB582F">
        <w:rPr>
          <w:rFonts w:ascii="Times New Roman" w:hAnsi="Times New Roman" w:cs="Times New Roman"/>
        </w:rPr>
        <w:t>Parametry techniczne Przedmiotu zamówienia</w:t>
      </w:r>
    </w:p>
    <w:p w14:paraId="3CCB7A0A" w14:textId="3BEC89FD" w:rsidR="00F67213" w:rsidRDefault="00F67213" w:rsidP="00F67213">
      <w:pPr>
        <w:jc w:val="center"/>
        <w:rPr>
          <w:rFonts w:ascii="Times New Roman" w:hAnsi="Times New Roman" w:cs="Times New Roman"/>
          <w:u w:val="single"/>
        </w:rPr>
      </w:pPr>
      <w:r w:rsidRPr="00EB582F">
        <w:rPr>
          <w:rFonts w:ascii="Times New Roman" w:hAnsi="Times New Roman" w:cs="Times New Roman"/>
          <w:u w:val="single"/>
        </w:rPr>
        <w:t>Pakiet I</w:t>
      </w:r>
      <w:r w:rsidR="00D72CC6">
        <w:rPr>
          <w:rFonts w:ascii="Times New Roman" w:hAnsi="Times New Roman" w:cs="Times New Roman"/>
          <w:u w:val="single"/>
        </w:rPr>
        <w:t>I</w:t>
      </w:r>
      <w:r w:rsidRPr="00EB582F">
        <w:rPr>
          <w:rFonts w:ascii="Times New Roman" w:hAnsi="Times New Roman" w:cs="Times New Roman"/>
          <w:u w:val="single"/>
        </w:rPr>
        <w:t xml:space="preserve"> – Zakup wraz z dostawą i montażem aparatu </w:t>
      </w:r>
      <w:r w:rsidR="00D72CC6">
        <w:rPr>
          <w:rFonts w:ascii="Times New Roman" w:hAnsi="Times New Roman" w:cs="Times New Roman"/>
          <w:u w:val="single"/>
        </w:rPr>
        <w:t>Echokardiograficznego</w:t>
      </w:r>
    </w:p>
    <w:p w14:paraId="0E13954B" w14:textId="77777777" w:rsidR="00D72CC6" w:rsidRPr="00B957A7" w:rsidRDefault="00D72CC6" w:rsidP="00D72CC6">
      <w:pPr>
        <w:ind w:left="-57"/>
        <w:jc w:val="center"/>
        <w:rPr>
          <w:rFonts w:ascii="Calibri" w:hAnsi="Calibri" w:cs="Calibri"/>
          <w:b/>
          <w:bCs/>
          <w:color w:val="000002"/>
        </w:rPr>
      </w:pPr>
      <w:r w:rsidRPr="00B957A7">
        <w:rPr>
          <w:rFonts w:ascii="Calibri" w:hAnsi="Calibri" w:cs="Calibri"/>
          <w:b/>
          <w:bCs/>
          <w:color w:val="000002"/>
        </w:rPr>
        <w:t>ZESTAWIENIE PARAMETRÓW TECHNICZNYCH DLA APARATU ECHOKARDIOGRAFICZNEGO</w:t>
      </w:r>
    </w:p>
    <w:p w14:paraId="205311E0" w14:textId="77777777" w:rsidR="00D72CC6" w:rsidRPr="00B957A7" w:rsidRDefault="00D72CC6" w:rsidP="00D72CC6">
      <w:pPr>
        <w:pStyle w:val="Stopka"/>
        <w:tabs>
          <w:tab w:val="clear" w:pos="4536"/>
          <w:tab w:val="clear" w:pos="9072"/>
        </w:tabs>
        <w:rPr>
          <w:rFonts w:ascii="Calibri" w:hAnsi="Calibri" w:cs="Calibri"/>
          <w:b/>
          <w:bCs/>
          <w:color w:val="000002"/>
        </w:rPr>
      </w:pPr>
    </w:p>
    <w:tbl>
      <w:tblPr>
        <w:tblW w:w="9947" w:type="dxa"/>
        <w:tblInd w:w="-100" w:type="dxa"/>
        <w:tblLayout w:type="fixed"/>
        <w:tblLook w:val="0000" w:firstRow="0" w:lastRow="0" w:firstColumn="0" w:lastColumn="0" w:noHBand="0" w:noVBand="0"/>
      </w:tblPr>
      <w:tblGrid>
        <w:gridCol w:w="675"/>
        <w:gridCol w:w="4949"/>
        <w:gridCol w:w="1995"/>
        <w:gridCol w:w="2328"/>
      </w:tblGrid>
      <w:tr w:rsidR="00D72CC6" w:rsidRPr="00B957A7" w14:paraId="699C939E" w14:textId="77777777" w:rsidTr="000036D8">
        <w:trPr>
          <w:trHeight w:val="681"/>
        </w:trPr>
        <w:tc>
          <w:tcPr>
            <w:tcW w:w="675" w:type="dxa"/>
            <w:tcBorders>
              <w:top w:val="single" w:sz="4" w:space="0" w:color="000000"/>
              <w:left w:val="single" w:sz="4" w:space="0" w:color="000000"/>
              <w:bottom w:val="single" w:sz="4" w:space="0" w:color="000000"/>
            </w:tcBorders>
          </w:tcPr>
          <w:p w14:paraId="2DE1779F" w14:textId="77777777" w:rsidR="00D72CC6" w:rsidRPr="00B957A7" w:rsidRDefault="00D72CC6" w:rsidP="000036D8">
            <w:pPr>
              <w:rPr>
                <w:rFonts w:ascii="Calibri" w:hAnsi="Calibri" w:cs="Calibri"/>
              </w:rPr>
            </w:pPr>
          </w:p>
        </w:tc>
        <w:tc>
          <w:tcPr>
            <w:tcW w:w="4949" w:type="dxa"/>
            <w:tcBorders>
              <w:top w:val="single" w:sz="4" w:space="0" w:color="000000"/>
              <w:left w:val="single" w:sz="4" w:space="0" w:color="000000"/>
              <w:bottom w:val="single" w:sz="4" w:space="0" w:color="000000"/>
            </w:tcBorders>
          </w:tcPr>
          <w:p w14:paraId="3DB6DFE9" w14:textId="77777777" w:rsidR="00D72CC6" w:rsidRPr="00B957A7" w:rsidRDefault="00D72CC6" w:rsidP="000036D8">
            <w:pPr>
              <w:autoSpaceDE w:val="0"/>
              <w:snapToGrid w:val="0"/>
              <w:jc w:val="center"/>
              <w:rPr>
                <w:rFonts w:ascii="Calibri" w:hAnsi="Calibri" w:cs="Calibri"/>
              </w:rPr>
            </w:pPr>
          </w:p>
          <w:p w14:paraId="2BB8BC9F" w14:textId="77777777" w:rsidR="00D72CC6" w:rsidRPr="00B957A7" w:rsidRDefault="00D72CC6" w:rsidP="000036D8">
            <w:pPr>
              <w:autoSpaceDE w:val="0"/>
              <w:jc w:val="center"/>
              <w:rPr>
                <w:rFonts w:ascii="Calibri" w:hAnsi="Calibri" w:cs="Calibri"/>
                <w:b/>
                <w:bCs/>
              </w:rPr>
            </w:pPr>
            <w:r w:rsidRPr="00B957A7">
              <w:rPr>
                <w:rFonts w:ascii="Calibri" w:hAnsi="Calibri" w:cs="Calibri"/>
                <w:b/>
                <w:bCs/>
              </w:rPr>
              <w:t>Wymagania techniczne aparatu</w:t>
            </w:r>
          </w:p>
        </w:tc>
        <w:tc>
          <w:tcPr>
            <w:tcW w:w="1995" w:type="dxa"/>
            <w:tcBorders>
              <w:top w:val="single" w:sz="4" w:space="0" w:color="000000"/>
              <w:left w:val="single" w:sz="4" w:space="0" w:color="000000"/>
              <w:bottom w:val="single" w:sz="4" w:space="0" w:color="000000"/>
            </w:tcBorders>
          </w:tcPr>
          <w:p w14:paraId="6928E478" w14:textId="57B79129" w:rsidR="00D72CC6" w:rsidRPr="00B957A7" w:rsidRDefault="002B2874" w:rsidP="000036D8">
            <w:pPr>
              <w:autoSpaceDE w:val="0"/>
              <w:jc w:val="center"/>
              <w:rPr>
                <w:rFonts w:ascii="Calibri" w:hAnsi="Calibri" w:cs="Calibri"/>
              </w:rPr>
            </w:pPr>
            <w:r>
              <w:rPr>
                <w:rFonts w:ascii="Calibri" w:hAnsi="Calibri" w:cs="Calibri"/>
              </w:rPr>
              <w:t>Wymagana odpowiedź</w:t>
            </w:r>
          </w:p>
        </w:tc>
        <w:tc>
          <w:tcPr>
            <w:tcW w:w="2328" w:type="dxa"/>
            <w:tcBorders>
              <w:top w:val="single" w:sz="4" w:space="0" w:color="000000"/>
              <w:left w:val="single" w:sz="4" w:space="0" w:color="000000"/>
              <w:bottom w:val="single" w:sz="4" w:space="0" w:color="000000"/>
              <w:right w:val="single" w:sz="4" w:space="0" w:color="000000"/>
            </w:tcBorders>
          </w:tcPr>
          <w:p w14:paraId="6344B2F7" w14:textId="77777777" w:rsidR="00D72CC6" w:rsidRDefault="00D72CC6" w:rsidP="000036D8">
            <w:pPr>
              <w:autoSpaceDE w:val="0"/>
              <w:snapToGrid w:val="0"/>
              <w:jc w:val="center"/>
              <w:rPr>
                <w:rFonts w:ascii="Calibri" w:hAnsi="Calibri" w:cs="Calibri"/>
                <w:b/>
                <w:bCs/>
              </w:rPr>
            </w:pPr>
            <w:r w:rsidRPr="00B957A7">
              <w:rPr>
                <w:rFonts w:ascii="Calibri" w:hAnsi="Calibri" w:cs="Calibri"/>
                <w:b/>
                <w:bCs/>
              </w:rPr>
              <w:t>Oferowany parametr podać lub opisać</w:t>
            </w:r>
          </w:p>
          <w:p w14:paraId="60D1BF16" w14:textId="5D92AAEF" w:rsidR="002B2874" w:rsidRPr="00B957A7" w:rsidRDefault="002B2874" w:rsidP="000036D8">
            <w:pPr>
              <w:autoSpaceDE w:val="0"/>
              <w:snapToGrid w:val="0"/>
              <w:jc w:val="center"/>
              <w:rPr>
                <w:rFonts w:ascii="Calibri" w:hAnsi="Calibri" w:cs="Calibri"/>
                <w:b/>
                <w:bCs/>
              </w:rPr>
            </w:pPr>
            <w:r w:rsidRPr="00500BC0">
              <w:rPr>
                <w:rFonts w:ascii="Times New Roman" w:eastAsia="Calibri" w:hAnsi="Times New Roman"/>
                <w:b/>
                <w:bCs/>
                <w:color w:val="FF0000"/>
                <w:sz w:val="18"/>
                <w:szCs w:val="18"/>
              </w:rPr>
              <w:t>- Wypełnia Wykonawca</w:t>
            </w:r>
          </w:p>
        </w:tc>
      </w:tr>
      <w:tr w:rsidR="00D72CC6" w:rsidRPr="00B957A7" w14:paraId="399E8B4A" w14:textId="77777777" w:rsidTr="000036D8">
        <w:tc>
          <w:tcPr>
            <w:tcW w:w="675" w:type="dxa"/>
            <w:tcBorders>
              <w:top w:val="single" w:sz="4" w:space="0" w:color="000000"/>
              <w:left w:val="single" w:sz="4" w:space="0" w:color="000000"/>
              <w:bottom w:val="single" w:sz="4" w:space="0" w:color="000000"/>
            </w:tcBorders>
          </w:tcPr>
          <w:p w14:paraId="36D8126E" w14:textId="77777777" w:rsidR="00D72CC6" w:rsidRPr="00B957A7" w:rsidRDefault="00D72CC6" w:rsidP="00D72CC6">
            <w:pPr>
              <w:numPr>
                <w:ilvl w:val="0"/>
                <w:numId w:val="4"/>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A47CD5F" w14:textId="77777777" w:rsidR="00D72CC6" w:rsidRPr="00C82396" w:rsidRDefault="00D72CC6" w:rsidP="000036D8">
            <w:pPr>
              <w:rPr>
                <w:rFonts w:ascii="Calibri" w:hAnsi="Calibri" w:cs="Calibri"/>
              </w:rPr>
            </w:pPr>
            <w:r w:rsidRPr="00C82396">
              <w:rPr>
                <w:rFonts w:ascii="Calibri" w:hAnsi="Calibri" w:cs="Calibri"/>
              </w:rPr>
              <w:t>Producent/Wykonawca*</w:t>
            </w:r>
          </w:p>
          <w:p w14:paraId="4F9E6CF5" w14:textId="77777777" w:rsidR="00D72CC6" w:rsidRPr="00B957A7" w:rsidRDefault="00D72CC6" w:rsidP="000036D8">
            <w:pPr>
              <w:rPr>
                <w:rFonts w:ascii="Calibri" w:hAnsi="Calibri" w:cs="Calibri"/>
              </w:rPr>
            </w:pPr>
            <w:r w:rsidRPr="00C82396">
              <w:rPr>
                <w:rFonts w:ascii="Calibri" w:hAnsi="Calibri" w:cs="Calibri"/>
              </w:rPr>
              <w:t>*Wykonawca posiadający autoryzację producenta na terenie Polski i zapewniający autoryzowany serwis producenta na terenie Polski. Potwierdzić odpowiednim dokumentem.</w:t>
            </w:r>
          </w:p>
        </w:tc>
        <w:tc>
          <w:tcPr>
            <w:tcW w:w="1995" w:type="dxa"/>
            <w:tcBorders>
              <w:top w:val="single" w:sz="4" w:space="0" w:color="000000"/>
              <w:left w:val="single" w:sz="4" w:space="0" w:color="000000"/>
              <w:bottom w:val="single" w:sz="4" w:space="0" w:color="000000"/>
            </w:tcBorders>
          </w:tcPr>
          <w:p w14:paraId="0BC6DCBB"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670EB0B9" w14:textId="77777777" w:rsidR="00D72CC6" w:rsidRPr="00B957A7" w:rsidRDefault="00D72CC6" w:rsidP="000036D8">
            <w:pPr>
              <w:snapToGrid w:val="0"/>
              <w:rPr>
                <w:rFonts w:ascii="Calibri" w:hAnsi="Calibri" w:cs="Calibri"/>
              </w:rPr>
            </w:pPr>
          </w:p>
        </w:tc>
      </w:tr>
      <w:tr w:rsidR="00D72CC6" w:rsidRPr="00B957A7" w14:paraId="57769690" w14:textId="77777777" w:rsidTr="000036D8">
        <w:tc>
          <w:tcPr>
            <w:tcW w:w="675" w:type="dxa"/>
            <w:tcBorders>
              <w:top w:val="single" w:sz="4" w:space="0" w:color="000000"/>
              <w:left w:val="single" w:sz="4" w:space="0" w:color="000000"/>
              <w:bottom w:val="single" w:sz="4" w:space="0" w:color="000000"/>
            </w:tcBorders>
          </w:tcPr>
          <w:p w14:paraId="125266CF" w14:textId="77777777" w:rsidR="00D72CC6" w:rsidRPr="00B957A7" w:rsidRDefault="00D72CC6" w:rsidP="00D72CC6">
            <w:pPr>
              <w:numPr>
                <w:ilvl w:val="0"/>
                <w:numId w:val="4"/>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E3ECD44" w14:textId="77777777" w:rsidR="00D72CC6" w:rsidRPr="00B957A7" w:rsidRDefault="00D72CC6" w:rsidP="000036D8">
            <w:pPr>
              <w:rPr>
                <w:rFonts w:ascii="Calibri" w:hAnsi="Calibri" w:cs="Calibri"/>
              </w:rPr>
            </w:pPr>
            <w:r w:rsidRPr="00B957A7">
              <w:rPr>
                <w:rFonts w:ascii="Calibri" w:hAnsi="Calibri" w:cs="Calibri"/>
              </w:rPr>
              <w:t>Nazwa i typ</w:t>
            </w:r>
          </w:p>
        </w:tc>
        <w:tc>
          <w:tcPr>
            <w:tcW w:w="1995" w:type="dxa"/>
            <w:tcBorders>
              <w:top w:val="single" w:sz="4" w:space="0" w:color="000000"/>
              <w:left w:val="single" w:sz="4" w:space="0" w:color="000000"/>
              <w:bottom w:val="single" w:sz="4" w:space="0" w:color="000000"/>
            </w:tcBorders>
          </w:tcPr>
          <w:p w14:paraId="4A55A123" w14:textId="77777777" w:rsidR="00D72CC6" w:rsidRPr="00B957A7" w:rsidRDefault="00D72CC6" w:rsidP="000036D8">
            <w:pPr>
              <w:rPr>
                <w:rFonts w:ascii="Calibri" w:hAnsi="Calibri" w:cs="Calibri"/>
              </w:rPr>
            </w:pPr>
            <w:r w:rsidRPr="00B957A7">
              <w:rPr>
                <w:rFonts w:ascii="Calibri" w:hAnsi="Calibri" w:cs="Calibri"/>
              </w:rPr>
              <w:t>Podać</w:t>
            </w:r>
          </w:p>
        </w:tc>
        <w:tc>
          <w:tcPr>
            <w:tcW w:w="2328" w:type="dxa"/>
            <w:tcBorders>
              <w:top w:val="single" w:sz="4" w:space="0" w:color="000000"/>
              <w:left w:val="single" w:sz="4" w:space="0" w:color="000000"/>
              <w:bottom w:val="single" w:sz="4" w:space="0" w:color="000000"/>
              <w:right w:val="single" w:sz="4" w:space="0" w:color="000000"/>
            </w:tcBorders>
          </w:tcPr>
          <w:p w14:paraId="5213AA3C" w14:textId="77777777" w:rsidR="00D72CC6" w:rsidRPr="00B957A7" w:rsidRDefault="00D72CC6" w:rsidP="000036D8">
            <w:pPr>
              <w:snapToGrid w:val="0"/>
              <w:rPr>
                <w:rFonts w:ascii="Calibri" w:hAnsi="Calibri" w:cs="Calibri"/>
              </w:rPr>
            </w:pPr>
          </w:p>
        </w:tc>
      </w:tr>
      <w:tr w:rsidR="00D72CC6" w:rsidRPr="00B957A7" w14:paraId="26652DE5" w14:textId="77777777" w:rsidTr="000036D8">
        <w:tc>
          <w:tcPr>
            <w:tcW w:w="675" w:type="dxa"/>
            <w:tcBorders>
              <w:top w:val="single" w:sz="4" w:space="0" w:color="000000"/>
              <w:left w:val="single" w:sz="4" w:space="0" w:color="000000"/>
              <w:bottom w:val="single" w:sz="4" w:space="0" w:color="000000"/>
            </w:tcBorders>
          </w:tcPr>
          <w:p w14:paraId="7B7AF930" w14:textId="77777777" w:rsidR="00D72CC6" w:rsidRPr="00B957A7" w:rsidRDefault="00D72CC6" w:rsidP="00D72CC6">
            <w:pPr>
              <w:numPr>
                <w:ilvl w:val="0"/>
                <w:numId w:val="4"/>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7B68F57" w14:textId="77777777" w:rsidR="00D72CC6" w:rsidRPr="00B957A7" w:rsidRDefault="00D72CC6" w:rsidP="000036D8">
            <w:pPr>
              <w:rPr>
                <w:rFonts w:ascii="Calibri" w:hAnsi="Calibri" w:cs="Calibri"/>
              </w:rPr>
            </w:pPr>
            <w:r w:rsidRPr="00B957A7">
              <w:rPr>
                <w:rFonts w:ascii="Calibri" w:hAnsi="Calibri" w:cs="Calibri"/>
              </w:rPr>
              <w:t>Kraj pochodzenia</w:t>
            </w:r>
          </w:p>
        </w:tc>
        <w:tc>
          <w:tcPr>
            <w:tcW w:w="1995" w:type="dxa"/>
            <w:tcBorders>
              <w:top w:val="single" w:sz="4" w:space="0" w:color="000000"/>
              <w:left w:val="single" w:sz="4" w:space="0" w:color="000000"/>
              <w:bottom w:val="single" w:sz="4" w:space="0" w:color="000000"/>
            </w:tcBorders>
          </w:tcPr>
          <w:p w14:paraId="71A5BB78" w14:textId="77777777" w:rsidR="00D72CC6" w:rsidRPr="00B957A7" w:rsidRDefault="00D72CC6" w:rsidP="000036D8">
            <w:pPr>
              <w:rPr>
                <w:rFonts w:ascii="Calibri" w:hAnsi="Calibri" w:cs="Calibri"/>
              </w:rPr>
            </w:pPr>
            <w:r w:rsidRPr="00B957A7">
              <w:rPr>
                <w:rFonts w:ascii="Calibri" w:hAnsi="Calibri" w:cs="Calibri"/>
              </w:rPr>
              <w:t>Podać</w:t>
            </w:r>
          </w:p>
        </w:tc>
        <w:tc>
          <w:tcPr>
            <w:tcW w:w="2328" w:type="dxa"/>
            <w:tcBorders>
              <w:top w:val="single" w:sz="4" w:space="0" w:color="000000"/>
              <w:left w:val="single" w:sz="4" w:space="0" w:color="000000"/>
              <w:bottom w:val="single" w:sz="4" w:space="0" w:color="000000"/>
              <w:right w:val="single" w:sz="4" w:space="0" w:color="000000"/>
            </w:tcBorders>
          </w:tcPr>
          <w:p w14:paraId="7E15D3A4" w14:textId="77777777" w:rsidR="00D72CC6" w:rsidRPr="00B957A7" w:rsidRDefault="00D72CC6" w:rsidP="000036D8">
            <w:pPr>
              <w:snapToGrid w:val="0"/>
              <w:rPr>
                <w:rFonts w:ascii="Calibri" w:hAnsi="Calibri" w:cs="Calibri"/>
              </w:rPr>
            </w:pPr>
          </w:p>
        </w:tc>
      </w:tr>
      <w:tr w:rsidR="00D72CC6" w:rsidRPr="00B957A7" w14:paraId="5E1A239F" w14:textId="77777777" w:rsidTr="000036D8">
        <w:tc>
          <w:tcPr>
            <w:tcW w:w="675" w:type="dxa"/>
            <w:tcBorders>
              <w:top w:val="single" w:sz="4" w:space="0" w:color="000000"/>
              <w:left w:val="single" w:sz="4" w:space="0" w:color="000000"/>
              <w:bottom w:val="single" w:sz="4" w:space="0" w:color="000000"/>
            </w:tcBorders>
          </w:tcPr>
          <w:p w14:paraId="129E72A6" w14:textId="77777777" w:rsidR="00D72CC6" w:rsidRPr="00B957A7" w:rsidRDefault="00D72CC6" w:rsidP="00D72CC6">
            <w:pPr>
              <w:numPr>
                <w:ilvl w:val="0"/>
                <w:numId w:val="4"/>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3A11694" w14:textId="77777777" w:rsidR="00D72CC6" w:rsidRPr="00B957A7" w:rsidRDefault="00D72CC6" w:rsidP="000036D8">
            <w:pPr>
              <w:rPr>
                <w:rFonts w:ascii="Calibri" w:hAnsi="Calibri" w:cs="Calibri"/>
              </w:rPr>
            </w:pPr>
            <w:r w:rsidRPr="00B957A7">
              <w:rPr>
                <w:rFonts w:ascii="Calibri" w:hAnsi="Calibri" w:cs="Calibri"/>
              </w:rPr>
              <w:t>Aparat fabrycznie nowy, nie demonstracyjny, nie powystawowy, rok produkcji, min. 2026</w:t>
            </w:r>
          </w:p>
        </w:tc>
        <w:tc>
          <w:tcPr>
            <w:tcW w:w="1995" w:type="dxa"/>
            <w:tcBorders>
              <w:top w:val="single" w:sz="4" w:space="0" w:color="000000"/>
              <w:left w:val="single" w:sz="4" w:space="0" w:color="000000"/>
              <w:bottom w:val="single" w:sz="4" w:space="0" w:color="000000"/>
            </w:tcBorders>
          </w:tcPr>
          <w:p w14:paraId="35EC2886"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3FDB60B7" w14:textId="77777777" w:rsidR="00D72CC6" w:rsidRPr="00B957A7" w:rsidRDefault="00D72CC6" w:rsidP="000036D8">
            <w:pPr>
              <w:snapToGrid w:val="0"/>
              <w:rPr>
                <w:rFonts w:ascii="Calibri" w:hAnsi="Calibri" w:cs="Calibri"/>
              </w:rPr>
            </w:pPr>
          </w:p>
        </w:tc>
      </w:tr>
      <w:tr w:rsidR="00D72CC6" w:rsidRPr="00B957A7" w14:paraId="2DBA4C5C" w14:textId="77777777" w:rsidTr="000036D8">
        <w:tc>
          <w:tcPr>
            <w:tcW w:w="5624" w:type="dxa"/>
            <w:gridSpan w:val="2"/>
            <w:tcBorders>
              <w:top w:val="single" w:sz="4" w:space="0" w:color="000000"/>
              <w:left w:val="single" w:sz="4" w:space="0" w:color="000000"/>
              <w:bottom w:val="single" w:sz="4" w:space="0" w:color="000000"/>
            </w:tcBorders>
          </w:tcPr>
          <w:p w14:paraId="2BD56E1E" w14:textId="77777777" w:rsidR="00D72CC6" w:rsidRPr="00B957A7" w:rsidRDefault="00D72CC6" w:rsidP="000036D8">
            <w:pPr>
              <w:rPr>
                <w:rFonts w:ascii="Calibri" w:hAnsi="Calibri" w:cs="Calibri"/>
                <w:b/>
                <w:bCs/>
              </w:rPr>
            </w:pPr>
            <w:r w:rsidRPr="00B957A7">
              <w:rPr>
                <w:rFonts w:ascii="Calibri" w:hAnsi="Calibri" w:cs="Calibri"/>
                <w:b/>
                <w:bCs/>
              </w:rPr>
              <w:t xml:space="preserve">Konstrukcja i konfiguracja </w:t>
            </w:r>
            <w:r w:rsidRPr="00B957A7">
              <w:rPr>
                <w:rFonts w:ascii="Calibri" w:hAnsi="Calibri" w:cs="Calibri"/>
                <w:b/>
                <w:bCs/>
                <w:color w:val="FFFFFF" w:themeColor="background1"/>
              </w:rPr>
              <w:t>R</w:t>
            </w:r>
          </w:p>
        </w:tc>
        <w:tc>
          <w:tcPr>
            <w:tcW w:w="1995" w:type="dxa"/>
            <w:tcBorders>
              <w:top w:val="single" w:sz="4" w:space="0" w:color="000000"/>
              <w:left w:val="single" w:sz="4" w:space="0" w:color="000000"/>
              <w:bottom w:val="single" w:sz="4" w:space="0" w:color="000000"/>
            </w:tcBorders>
          </w:tcPr>
          <w:p w14:paraId="35EE4932" w14:textId="77777777" w:rsidR="00D72CC6" w:rsidRPr="00B957A7" w:rsidRDefault="00D72CC6" w:rsidP="000036D8">
            <w:pPr>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117AC3E8" w14:textId="77777777" w:rsidR="00D72CC6" w:rsidRPr="00B957A7" w:rsidRDefault="00D72CC6" w:rsidP="000036D8">
            <w:pPr>
              <w:snapToGrid w:val="0"/>
              <w:rPr>
                <w:rFonts w:ascii="Calibri" w:hAnsi="Calibri" w:cs="Calibri"/>
              </w:rPr>
            </w:pPr>
          </w:p>
        </w:tc>
      </w:tr>
      <w:tr w:rsidR="00D72CC6" w:rsidRPr="00B957A7" w14:paraId="23345440" w14:textId="77777777" w:rsidTr="000036D8">
        <w:tc>
          <w:tcPr>
            <w:tcW w:w="675" w:type="dxa"/>
            <w:tcBorders>
              <w:left w:val="single" w:sz="4" w:space="0" w:color="000000"/>
              <w:bottom w:val="single" w:sz="4" w:space="0" w:color="000000"/>
            </w:tcBorders>
          </w:tcPr>
          <w:p w14:paraId="5F103E4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0D3260B2" w14:textId="77777777" w:rsidR="00D72CC6" w:rsidRPr="00B957A7" w:rsidRDefault="00D72CC6" w:rsidP="000036D8">
            <w:pPr>
              <w:rPr>
                <w:rFonts w:ascii="Calibri" w:hAnsi="Calibri" w:cs="Calibri"/>
              </w:rPr>
            </w:pPr>
            <w:r w:rsidRPr="00B957A7">
              <w:rPr>
                <w:rFonts w:ascii="Calibri" w:hAnsi="Calibri" w:cs="Calibri"/>
              </w:rPr>
              <w:t xml:space="preserve">Liczba procesowych cyfrowych kanałów przetwarzania min.  </w:t>
            </w:r>
          </w:p>
          <w:p w14:paraId="60B44EE6" w14:textId="77777777" w:rsidR="00D72CC6" w:rsidRPr="00B957A7" w:rsidRDefault="00D72CC6" w:rsidP="000036D8">
            <w:pPr>
              <w:rPr>
                <w:rFonts w:ascii="Calibri" w:hAnsi="Calibri" w:cs="Calibri"/>
              </w:rPr>
            </w:pPr>
            <w:r w:rsidRPr="00B957A7">
              <w:rPr>
                <w:rFonts w:ascii="Calibri" w:hAnsi="Calibri" w:cs="Calibri"/>
              </w:rPr>
              <w:t>10 000 000</w:t>
            </w:r>
          </w:p>
        </w:tc>
        <w:tc>
          <w:tcPr>
            <w:tcW w:w="1995" w:type="dxa"/>
            <w:tcBorders>
              <w:left w:val="single" w:sz="4" w:space="0" w:color="000000"/>
              <w:bottom w:val="single" w:sz="4" w:space="0" w:color="000000"/>
            </w:tcBorders>
          </w:tcPr>
          <w:p w14:paraId="0043BD47" w14:textId="2B86D467" w:rsidR="00D72CC6" w:rsidRPr="00B957A7" w:rsidRDefault="00D72CC6" w:rsidP="000036D8">
            <w:pPr>
              <w:snapToGrid w:val="0"/>
              <w:rPr>
                <w:rFonts w:ascii="Calibri" w:hAnsi="Calibri" w:cs="Calibri"/>
              </w:rPr>
            </w:pPr>
            <w:r w:rsidRPr="00B957A7">
              <w:rPr>
                <w:rFonts w:ascii="Calibri" w:hAnsi="Calibri" w:cs="Calibri"/>
              </w:rPr>
              <w:t>Tak/podać</w:t>
            </w:r>
            <w:r>
              <w:rPr>
                <w:rFonts w:ascii="Calibri" w:hAnsi="Calibri" w:cs="Calibri"/>
              </w:rPr>
              <w:br/>
            </w:r>
            <w:r w:rsidRPr="00B957A7">
              <w:rPr>
                <w:rFonts w:ascii="Calibri" w:hAnsi="Calibri" w:cs="Calibri"/>
              </w:rPr>
              <w:br/>
              <w:t>10 000 000 – 30 000 </w:t>
            </w:r>
            <w:proofErr w:type="gramStart"/>
            <w:r w:rsidRPr="00B957A7">
              <w:rPr>
                <w:rFonts w:ascii="Calibri" w:hAnsi="Calibri" w:cs="Calibri"/>
              </w:rPr>
              <w:t>000  -</w:t>
            </w:r>
            <w:proofErr w:type="gramEnd"/>
            <w:r w:rsidRPr="00B957A7">
              <w:rPr>
                <w:rFonts w:ascii="Calibri" w:hAnsi="Calibri" w:cs="Calibri"/>
              </w:rPr>
              <w:t xml:space="preserve"> </w:t>
            </w:r>
            <w:r>
              <w:rPr>
                <w:rFonts w:ascii="Calibri" w:hAnsi="Calibri" w:cs="Calibri"/>
              </w:rPr>
              <w:t xml:space="preserve">0 </w:t>
            </w:r>
            <w:r w:rsidRPr="00B957A7">
              <w:rPr>
                <w:rFonts w:ascii="Calibri" w:hAnsi="Calibri" w:cs="Calibri"/>
              </w:rPr>
              <w:t>pkt</w:t>
            </w:r>
            <w:r w:rsidRPr="00B957A7">
              <w:rPr>
                <w:rFonts w:ascii="Calibri" w:hAnsi="Calibri" w:cs="Calibri"/>
              </w:rPr>
              <w:br/>
            </w:r>
            <w:r w:rsidRPr="00B957A7">
              <w:rPr>
                <w:rFonts w:ascii="Calibri" w:hAnsi="Calibri" w:cs="Calibri"/>
              </w:rPr>
              <w:br/>
              <w:t xml:space="preserve">30 000 001 i więcej – </w:t>
            </w:r>
            <w:r w:rsidR="00443A61">
              <w:rPr>
                <w:rFonts w:ascii="Calibri" w:hAnsi="Calibri" w:cs="Calibri"/>
              </w:rPr>
              <w:t>5</w:t>
            </w:r>
            <w:r w:rsidRPr="00B957A7">
              <w:rPr>
                <w:rFonts w:ascii="Calibri" w:hAnsi="Calibri" w:cs="Calibri"/>
              </w:rPr>
              <w:t xml:space="preserve"> pkt</w:t>
            </w:r>
          </w:p>
        </w:tc>
        <w:tc>
          <w:tcPr>
            <w:tcW w:w="2328" w:type="dxa"/>
            <w:tcBorders>
              <w:left w:val="single" w:sz="4" w:space="0" w:color="000000"/>
              <w:bottom w:val="single" w:sz="4" w:space="0" w:color="000000"/>
              <w:right w:val="single" w:sz="4" w:space="0" w:color="000000"/>
            </w:tcBorders>
          </w:tcPr>
          <w:p w14:paraId="41C0F99A" w14:textId="77777777" w:rsidR="00D72CC6" w:rsidRPr="00B957A7" w:rsidRDefault="00D72CC6" w:rsidP="000036D8">
            <w:pPr>
              <w:snapToGrid w:val="0"/>
              <w:rPr>
                <w:rFonts w:ascii="Calibri" w:hAnsi="Calibri" w:cs="Calibri"/>
              </w:rPr>
            </w:pPr>
          </w:p>
        </w:tc>
      </w:tr>
      <w:tr w:rsidR="00D72CC6" w:rsidRPr="00B957A7" w14:paraId="3627D816" w14:textId="77777777" w:rsidTr="000036D8">
        <w:tc>
          <w:tcPr>
            <w:tcW w:w="675" w:type="dxa"/>
            <w:tcBorders>
              <w:top w:val="single" w:sz="4" w:space="0" w:color="000000"/>
              <w:left w:val="single" w:sz="4" w:space="0" w:color="000000"/>
              <w:bottom w:val="single" w:sz="4" w:space="0" w:color="000000"/>
            </w:tcBorders>
          </w:tcPr>
          <w:p w14:paraId="2990F22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8A72A12" w14:textId="77777777" w:rsidR="00D72CC6" w:rsidRPr="00B957A7" w:rsidRDefault="00D72CC6" w:rsidP="000036D8">
            <w:pPr>
              <w:rPr>
                <w:rFonts w:ascii="Calibri" w:hAnsi="Calibri" w:cs="Calibri"/>
              </w:rPr>
            </w:pPr>
            <w:r w:rsidRPr="00B957A7">
              <w:rPr>
                <w:rFonts w:ascii="Calibri" w:hAnsi="Calibri" w:cs="Calibri"/>
              </w:rPr>
              <w:t xml:space="preserve">Monitor kolorowy LCD, min. 20” o rozdzielczości min. 1920 x 1080 </w:t>
            </w:r>
            <w:proofErr w:type="spellStart"/>
            <w:r w:rsidRPr="00B957A7">
              <w:rPr>
                <w:rFonts w:ascii="Calibri" w:hAnsi="Calibri" w:cs="Calibri"/>
              </w:rPr>
              <w:t>px</w:t>
            </w:r>
            <w:proofErr w:type="spellEnd"/>
          </w:p>
        </w:tc>
        <w:tc>
          <w:tcPr>
            <w:tcW w:w="1995" w:type="dxa"/>
            <w:tcBorders>
              <w:top w:val="single" w:sz="4" w:space="0" w:color="000000"/>
              <w:left w:val="single" w:sz="4" w:space="0" w:color="000000"/>
              <w:bottom w:val="single" w:sz="4" w:space="0" w:color="000000"/>
            </w:tcBorders>
          </w:tcPr>
          <w:p w14:paraId="0005D533" w14:textId="06BCDE80" w:rsidR="00D72CC6" w:rsidRPr="00B957A7" w:rsidRDefault="00D72CC6" w:rsidP="000036D8">
            <w:pPr>
              <w:rPr>
                <w:rFonts w:ascii="Calibri" w:hAnsi="Calibri" w:cs="Calibri"/>
              </w:rPr>
            </w:pPr>
            <w:r w:rsidRPr="00B957A7">
              <w:rPr>
                <w:rFonts w:ascii="Calibri" w:hAnsi="Calibri" w:cs="Calibri"/>
              </w:rPr>
              <w:t>Tak/podać</w:t>
            </w:r>
            <w:r>
              <w:rPr>
                <w:rFonts w:ascii="Calibri" w:hAnsi="Calibri" w:cs="Calibri"/>
              </w:rPr>
              <w:br/>
            </w:r>
            <w:r w:rsidRPr="00B957A7">
              <w:rPr>
                <w:rFonts w:ascii="Calibri" w:hAnsi="Calibri" w:cs="Calibri"/>
              </w:rPr>
              <w:br/>
            </w:r>
            <w:proofErr w:type="gramStart"/>
            <w:r w:rsidRPr="00B957A7">
              <w:rPr>
                <w:rFonts w:ascii="Calibri" w:hAnsi="Calibri" w:cs="Calibri"/>
              </w:rPr>
              <w:t>20”-</w:t>
            </w:r>
            <w:proofErr w:type="gramEnd"/>
            <w:r w:rsidRPr="00B957A7">
              <w:rPr>
                <w:rFonts w:ascii="Calibri" w:hAnsi="Calibri" w:cs="Calibri"/>
              </w:rPr>
              <w:t>21,4” – 0pkt</w:t>
            </w:r>
            <w:r w:rsidRPr="00B957A7">
              <w:rPr>
                <w:rFonts w:ascii="Calibri" w:hAnsi="Calibri" w:cs="Calibri"/>
              </w:rPr>
              <w:br/>
              <w:t xml:space="preserve">21,5 i powyżej – </w:t>
            </w:r>
            <w:r w:rsidR="00443A61">
              <w:rPr>
                <w:rFonts w:ascii="Calibri" w:hAnsi="Calibri" w:cs="Calibri"/>
              </w:rPr>
              <w:t>2,5</w:t>
            </w:r>
            <w:r w:rsidRPr="00B957A7">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7AD0C523" w14:textId="77777777" w:rsidR="00D72CC6" w:rsidRPr="00B957A7" w:rsidRDefault="00D72CC6" w:rsidP="000036D8">
            <w:pPr>
              <w:snapToGrid w:val="0"/>
              <w:rPr>
                <w:rFonts w:ascii="Calibri" w:hAnsi="Calibri" w:cs="Calibri"/>
              </w:rPr>
            </w:pPr>
          </w:p>
        </w:tc>
      </w:tr>
      <w:tr w:rsidR="00D72CC6" w:rsidRPr="00B957A7" w14:paraId="5E0BDCDE" w14:textId="77777777" w:rsidTr="000036D8">
        <w:tc>
          <w:tcPr>
            <w:tcW w:w="675" w:type="dxa"/>
            <w:tcBorders>
              <w:top w:val="single" w:sz="4" w:space="0" w:color="000000"/>
              <w:left w:val="single" w:sz="4" w:space="0" w:color="000000"/>
              <w:bottom w:val="single" w:sz="4" w:space="0" w:color="000000"/>
            </w:tcBorders>
          </w:tcPr>
          <w:p w14:paraId="31999BE2"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CFE0969" w14:textId="77777777" w:rsidR="00D72CC6" w:rsidRPr="00B957A7" w:rsidRDefault="00D72CC6" w:rsidP="000036D8">
            <w:pPr>
              <w:rPr>
                <w:rFonts w:ascii="Calibri" w:hAnsi="Calibri" w:cs="Calibri"/>
              </w:rPr>
            </w:pPr>
            <w:r w:rsidRPr="00B957A7">
              <w:rPr>
                <w:rFonts w:ascii="Calibri" w:hAnsi="Calibri" w:cs="Calibri"/>
              </w:rPr>
              <w:t>Możliwość zmiany wysokości monitora niezależnie od konsoli aparatu</w:t>
            </w:r>
          </w:p>
        </w:tc>
        <w:tc>
          <w:tcPr>
            <w:tcW w:w="1995" w:type="dxa"/>
            <w:tcBorders>
              <w:top w:val="single" w:sz="4" w:space="0" w:color="000000"/>
              <w:left w:val="single" w:sz="4" w:space="0" w:color="000000"/>
              <w:bottom w:val="single" w:sz="4" w:space="0" w:color="000000"/>
            </w:tcBorders>
          </w:tcPr>
          <w:p w14:paraId="68BBF8F4"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0E4A9391" w14:textId="77777777" w:rsidR="00D72CC6" w:rsidRPr="00B957A7" w:rsidRDefault="00D72CC6" w:rsidP="000036D8">
            <w:pPr>
              <w:snapToGrid w:val="0"/>
              <w:rPr>
                <w:rFonts w:ascii="Calibri" w:hAnsi="Calibri" w:cs="Calibri"/>
              </w:rPr>
            </w:pPr>
          </w:p>
        </w:tc>
      </w:tr>
      <w:tr w:rsidR="00D72CC6" w:rsidRPr="00B957A7" w14:paraId="077FD97A" w14:textId="77777777" w:rsidTr="000036D8">
        <w:tc>
          <w:tcPr>
            <w:tcW w:w="675" w:type="dxa"/>
            <w:tcBorders>
              <w:top w:val="single" w:sz="4" w:space="0" w:color="000000"/>
              <w:left w:val="single" w:sz="4" w:space="0" w:color="000000"/>
              <w:bottom w:val="single" w:sz="4" w:space="0" w:color="000000"/>
            </w:tcBorders>
          </w:tcPr>
          <w:p w14:paraId="08251D8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2EA4E3C" w14:textId="77777777" w:rsidR="00D72CC6" w:rsidRPr="00B957A7" w:rsidRDefault="00D72CC6" w:rsidP="000036D8">
            <w:pPr>
              <w:rPr>
                <w:rFonts w:ascii="Calibri" w:hAnsi="Calibri" w:cs="Calibri"/>
              </w:rPr>
            </w:pPr>
            <w:r w:rsidRPr="00B957A7">
              <w:rPr>
                <w:rFonts w:ascii="Calibri" w:hAnsi="Calibri" w:cs="Calibri"/>
              </w:rPr>
              <w:t>Monitor umieszczony na ruchomym wysięgniku, regulacja lewo-prawo (min. +/- 180°), góra-dół (min. 15 cm), pochył przód-tył (min. +/-45°)</w:t>
            </w:r>
          </w:p>
        </w:tc>
        <w:tc>
          <w:tcPr>
            <w:tcW w:w="1995" w:type="dxa"/>
            <w:tcBorders>
              <w:top w:val="single" w:sz="4" w:space="0" w:color="000000"/>
              <w:left w:val="single" w:sz="4" w:space="0" w:color="000000"/>
              <w:bottom w:val="single" w:sz="4" w:space="0" w:color="000000"/>
            </w:tcBorders>
          </w:tcPr>
          <w:p w14:paraId="41C8223F"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35D6AB8C" w14:textId="77777777" w:rsidR="00D72CC6" w:rsidRPr="00B957A7" w:rsidRDefault="00D72CC6" w:rsidP="000036D8">
            <w:pPr>
              <w:snapToGrid w:val="0"/>
              <w:rPr>
                <w:rFonts w:ascii="Calibri" w:hAnsi="Calibri" w:cs="Calibri"/>
              </w:rPr>
            </w:pPr>
          </w:p>
        </w:tc>
      </w:tr>
      <w:tr w:rsidR="00D72CC6" w:rsidRPr="00B957A7" w14:paraId="60A28C77" w14:textId="77777777" w:rsidTr="000036D8">
        <w:tc>
          <w:tcPr>
            <w:tcW w:w="675" w:type="dxa"/>
            <w:tcBorders>
              <w:top w:val="single" w:sz="4" w:space="0" w:color="000000"/>
              <w:left w:val="single" w:sz="4" w:space="0" w:color="000000"/>
              <w:bottom w:val="single" w:sz="4" w:space="0" w:color="000000"/>
            </w:tcBorders>
          </w:tcPr>
          <w:p w14:paraId="4EC6D8F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D7E45AF" w14:textId="77777777" w:rsidR="00D72CC6" w:rsidRPr="00B957A7" w:rsidRDefault="00D72CC6" w:rsidP="000036D8">
            <w:pPr>
              <w:rPr>
                <w:rFonts w:ascii="Calibri" w:hAnsi="Calibri" w:cs="Calibri"/>
              </w:rPr>
            </w:pPr>
            <w:r w:rsidRPr="00B957A7">
              <w:rPr>
                <w:rFonts w:ascii="Calibri" w:hAnsi="Calibri" w:cs="Calibri"/>
              </w:rPr>
              <w:t xml:space="preserve">Min. 4 równoważne </w:t>
            </w:r>
            <w:proofErr w:type="gramStart"/>
            <w:r w:rsidRPr="00B957A7">
              <w:rPr>
                <w:rFonts w:ascii="Calibri" w:hAnsi="Calibri" w:cs="Calibri"/>
              </w:rPr>
              <w:t>aktywne  gniazda</w:t>
            </w:r>
            <w:proofErr w:type="gramEnd"/>
            <w:r w:rsidRPr="00B957A7">
              <w:rPr>
                <w:rFonts w:ascii="Calibri" w:hAnsi="Calibri" w:cs="Calibri"/>
              </w:rPr>
              <w:t xml:space="preserve"> do przyłączenia głowic obrazowych</w:t>
            </w:r>
          </w:p>
        </w:tc>
        <w:tc>
          <w:tcPr>
            <w:tcW w:w="1995" w:type="dxa"/>
            <w:tcBorders>
              <w:top w:val="single" w:sz="4" w:space="0" w:color="000000"/>
              <w:left w:val="single" w:sz="4" w:space="0" w:color="000000"/>
              <w:bottom w:val="single" w:sz="4" w:space="0" w:color="000000"/>
            </w:tcBorders>
          </w:tcPr>
          <w:p w14:paraId="30442F21"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2D0D5B0" w14:textId="77777777" w:rsidR="00D72CC6" w:rsidRPr="00B957A7" w:rsidRDefault="00D72CC6" w:rsidP="000036D8">
            <w:pPr>
              <w:snapToGrid w:val="0"/>
              <w:rPr>
                <w:rFonts w:ascii="Calibri" w:hAnsi="Calibri" w:cs="Calibri"/>
              </w:rPr>
            </w:pPr>
          </w:p>
        </w:tc>
      </w:tr>
      <w:tr w:rsidR="00D72CC6" w:rsidRPr="00B957A7" w14:paraId="625D782D" w14:textId="77777777" w:rsidTr="000036D8">
        <w:tc>
          <w:tcPr>
            <w:tcW w:w="675" w:type="dxa"/>
            <w:tcBorders>
              <w:top w:val="single" w:sz="4" w:space="0" w:color="000000"/>
              <w:left w:val="single" w:sz="4" w:space="0" w:color="000000"/>
              <w:bottom w:val="single" w:sz="4" w:space="0" w:color="000000"/>
            </w:tcBorders>
          </w:tcPr>
          <w:p w14:paraId="56F38EAA"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8B4FD01" w14:textId="77777777" w:rsidR="00D72CC6" w:rsidRPr="00B957A7" w:rsidRDefault="00D72CC6" w:rsidP="000036D8">
            <w:pPr>
              <w:rPr>
                <w:rFonts w:ascii="Calibri" w:hAnsi="Calibri" w:cs="Calibri"/>
              </w:rPr>
            </w:pPr>
            <w:r w:rsidRPr="00B957A7">
              <w:rPr>
                <w:rFonts w:ascii="Calibri" w:hAnsi="Calibri" w:cs="Calibri"/>
              </w:rPr>
              <w:t>Panel dotykowy min. 10” wspomagający obsługę aparatu pozwalający na zmianę parametrów za pomocą dotyku (jak w tablecie)</w:t>
            </w:r>
          </w:p>
        </w:tc>
        <w:tc>
          <w:tcPr>
            <w:tcW w:w="1995" w:type="dxa"/>
            <w:tcBorders>
              <w:top w:val="single" w:sz="4" w:space="0" w:color="000000"/>
              <w:left w:val="single" w:sz="4" w:space="0" w:color="000000"/>
              <w:bottom w:val="single" w:sz="4" w:space="0" w:color="000000"/>
            </w:tcBorders>
          </w:tcPr>
          <w:p w14:paraId="325AE2C2" w14:textId="77777777" w:rsidR="00D72CC6" w:rsidRPr="00B957A7" w:rsidRDefault="00D72CC6" w:rsidP="000036D8">
            <w:pPr>
              <w:snapToGrid w:val="0"/>
              <w:rPr>
                <w:rFonts w:ascii="Calibri" w:hAnsi="Calibri" w:cs="Calibri"/>
              </w:rPr>
            </w:pPr>
          </w:p>
          <w:p w14:paraId="63BA0CAF" w14:textId="4D413591" w:rsidR="00D72CC6" w:rsidRPr="00B957A7" w:rsidRDefault="00D72CC6" w:rsidP="000036D8">
            <w:pPr>
              <w:rPr>
                <w:rFonts w:ascii="Calibri" w:hAnsi="Calibri" w:cs="Calibri"/>
              </w:rPr>
            </w:pPr>
            <w:r w:rsidRPr="00B957A7">
              <w:rPr>
                <w:rFonts w:ascii="Calibri" w:hAnsi="Calibri" w:cs="Calibri"/>
              </w:rPr>
              <w:t>Tak/podać</w:t>
            </w:r>
            <w:r>
              <w:rPr>
                <w:rFonts w:ascii="Calibri" w:hAnsi="Calibri" w:cs="Calibri"/>
              </w:rPr>
              <w:br/>
            </w:r>
            <w:r w:rsidRPr="00B957A7">
              <w:rPr>
                <w:rFonts w:ascii="Calibri" w:hAnsi="Calibri" w:cs="Calibri"/>
              </w:rPr>
              <w:br/>
            </w:r>
            <w:proofErr w:type="gramStart"/>
            <w:r w:rsidRPr="00B957A7">
              <w:rPr>
                <w:rFonts w:ascii="Calibri" w:hAnsi="Calibri" w:cs="Calibri"/>
              </w:rPr>
              <w:t>10”-</w:t>
            </w:r>
            <w:proofErr w:type="gramEnd"/>
            <w:r>
              <w:rPr>
                <w:rFonts w:ascii="Calibri" w:hAnsi="Calibri" w:cs="Calibri"/>
              </w:rPr>
              <w:t>11,9</w:t>
            </w:r>
            <w:r w:rsidRPr="00B957A7">
              <w:rPr>
                <w:rFonts w:ascii="Calibri" w:hAnsi="Calibri" w:cs="Calibri"/>
              </w:rPr>
              <w:t>” – 0 pkt</w:t>
            </w:r>
            <w:r w:rsidRPr="00B957A7">
              <w:rPr>
                <w:rFonts w:ascii="Calibri" w:hAnsi="Calibri" w:cs="Calibri"/>
              </w:rPr>
              <w:br/>
              <w:t>1</w:t>
            </w:r>
            <w:r>
              <w:rPr>
                <w:rFonts w:ascii="Calibri" w:hAnsi="Calibri" w:cs="Calibri"/>
              </w:rPr>
              <w:t>2</w:t>
            </w:r>
            <w:r w:rsidRPr="00B957A7">
              <w:rPr>
                <w:rFonts w:ascii="Calibri" w:hAnsi="Calibri" w:cs="Calibri"/>
              </w:rPr>
              <w:t xml:space="preserve">” i więcej – </w:t>
            </w:r>
            <w:r w:rsidR="00443A61">
              <w:rPr>
                <w:rFonts w:ascii="Calibri" w:hAnsi="Calibri" w:cs="Calibri"/>
              </w:rPr>
              <w:t>2,5</w:t>
            </w:r>
            <w:r w:rsidRPr="00B957A7">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7385781A" w14:textId="77777777" w:rsidR="00D72CC6" w:rsidRPr="00B957A7" w:rsidRDefault="00D72CC6" w:rsidP="000036D8">
            <w:pPr>
              <w:snapToGrid w:val="0"/>
              <w:rPr>
                <w:rFonts w:ascii="Calibri" w:hAnsi="Calibri" w:cs="Calibri"/>
              </w:rPr>
            </w:pPr>
          </w:p>
        </w:tc>
      </w:tr>
      <w:tr w:rsidR="00D72CC6" w:rsidRPr="00B957A7" w14:paraId="0B1BCA41" w14:textId="77777777" w:rsidTr="000036D8">
        <w:tc>
          <w:tcPr>
            <w:tcW w:w="675" w:type="dxa"/>
            <w:tcBorders>
              <w:top w:val="single" w:sz="4" w:space="0" w:color="000000"/>
              <w:left w:val="single" w:sz="4" w:space="0" w:color="000000"/>
              <w:bottom w:val="single" w:sz="4" w:space="0" w:color="000000"/>
            </w:tcBorders>
          </w:tcPr>
          <w:p w14:paraId="36D8449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1CB4FEF" w14:textId="77777777" w:rsidR="00D72CC6" w:rsidRPr="00B957A7" w:rsidRDefault="00D72CC6" w:rsidP="000036D8">
            <w:pPr>
              <w:rPr>
                <w:rFonts w:ascii="Calibri" w:hAnsi="Calibri" w:cs="Calibri"/>
              </w:rPr>
            </w:pPr>
            <w:r w:rsidRPr="00B957A7">
              <w:rPr>
                <w:rFonts w:ascii="Calibri" w:hAnsi="Calibri" w:cs="Calibri"/>
              </w:rPr>
              <w:t>Panel sterowania umieszczony na ruchomym wysięgniku zapewniającym regulację położenia góra/dół i obrót min. +/- 150° z pozycji środkowej</w:t>
            </w:r>
          </w:p>
        </w:tc>
        <w:tc>
          <w:tcPr>
            <w:tcW w:w="1995" w:type="dxa"/>
            <w:tcBorders>
              <w:top w:val="single" w:sz="4" w:space="0" w:color="000000"/>
              <w:left w:val="single" w:sz="4" w:space="0" w:color="000000"/>
              <w:bottom w:val="single" w:sz="4" w:space="0" w:color="000000"/>
            </w:tcBorders>
          </w:tcPr>
          <w:p w14:paraId="0FC654D3"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6B0E3B1" w14:textId="77777777" w:rsidR="00D72CC6" w:rsidRPr="00B957A7" w:rsidRDefault="00D72CC6" w:rsidP="000036D8">
            <w:pPr>
              <w:snapToGrid w:val="0"/>
              <w:rPr>
                <w:rFonts w:ascii="Calibri" w:hAnsi="Calibri" w:cs="Calibri"/>
              </w:rPr>
            </w:pPr>
          </w:p>
        </w:tc>
      </w:tr>
      <w:tr w:rsidR="00D72CC6" w:rsidRPr="00B957A7" w14:paraId="51E39D6D" w14:textId="77777777" w:rsidTr="000036D8">
        <w:trPr>
          <w:trHeight w:val="563"/>
        </w:trPr>
        <w:tc>
          <w:tcPr>
            <w:tcW w:w="675" w:type="dxa"/>
            <w:tcBorders>
              <w:top w:val="single" w:sz="4" w:space="0" w:color="000000"/>
              <w:left w:val="single" w:sz="4" w:space="0" w:color="000000"/>
              <w:bottom w:val="single" w:sz="4" w:space="0" w:color="000000"/>
            </w:tcBorders>
          </w:tcPr>
          <w:p w14:paraId="442AE7FE"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D12E6F2" w14:textId="77777777" w:rsidR="00D72CC6" w:rsidRPr="00B957A7" w:rsidRDefault="00D72CC6" w:rsidP="000036D8">
            <w:pPr>
              <w:rPr>
                <w:rFonts w:ascii="Calibri" w:hAnsi="Calibri" w:cs="Calibri"/>
              </w:rPr>
            </w:pPr>
            <w:r w:rsidRPr="00B957A7">
              <w:rPr>
                <w:rFonts w:ascii="Calibri" w:hAnsi="Calibri" w:cs="Calibri"/>
              </w:rPr>
              <w:t>Liczba obrazów pamięci dynamicznej (</w:t>
            </w:r>
            <w:proofErr w:type="spellStart"/>
            <w:proofErr w:type="gramStart"/>
            <w:r w:rsidRPr="00B957A7">
              <w:rPr>
                <w:rFonts w:ascii="Calibri" w:hAnsi="Calibri" w:cs="Calibri"/>
              </w:rPr>
              <w:t>cineloop</w:t>
            </w:r>
            <w:proofErr w:type="spellEnd"/>
            <w:r w:rsidRPr="00B957A7">
              <w:rPr>
                <w:rFonts w:ascii="Calibri" w:hAnsi="Calibri" w:cs="Calibri"/>
              </w:rPr>
              <w:t>)  dla</w:t>
            </w:r>
            <w:proofErr w:type="gramEnd"/>
            <w:r w:rsidRPr="00B957A7">
              <w:rPr>
                <w:rFonts w:ascii="Calibri" w:hAnsi="Calibri" w:cs="Calibri"/>
              </w:rPr>
              <w:t xml:space="preserve"> CD i obrazu 2D min. 2000 klatek oraz zapis Dopplera min. 45 sekund</w:t>
            </w:r>
          </w:p>
        </w:tc>
        <w:tc>
          <w:tcPr>
            <w:tcW w:w="1995" w:type="dxa"/>
            <w:tcBorders>
              <w:top w:val="single" w:sz="4" w:space="0" w:color="000000"/>
              <w:left w:val="single" w:sz="4" w:space="0" w:color="000000"/>
              <w:bottom w:val="single" w:sz="4" w:space="0" w:color="000000"/>
            </w:tcBorders>
          </w:tcPr>
          <w:p w14:paraId="1932AC6E"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480DBB9F" w14:textId="77777777" w:rsidR="00D72CC6" w:rsidRPr="00B957A7" w:rsidRDefault="00D72CC6" w:rsidP="000036D8">
            <w:pPr>
              <w:snapToGrid w:val="0"/>
              <w:rPr>
                <w:rFonts w:ascii="Calibri" w:hAnsi="Calibri" w:cs="Calibri"/>
              </w:rPr>
            </w:pPr>
          </w:p>
        </w:tc>
      </w:tr>
      <w:tr w:rsidR="00D72CC6" w:rsidRPr="00B957A7" w14:paraId="7B25E78B" w14:textId="77777777" w:rsidTr="000036D8">
        <w:tc>
          <w:tcPr>
            <w:tcW w:w="675" w:type="dxa"/>
            <w:tcBorders>
              <w:top w:val="single" w:sz="4" w:space="0" w:color="000000"/>
              <w:left w:val="single" w:sz="4" w:space="0" w:color="000000"/>
              <w:bottom w:val="single" w:sz="4" w:space="0" w:color="000000"/>
            </w:tcBorders>
          </w:tcPr>
          <w:p w14:paraId="241B3032"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214C096" w14:textId="77777777" w:rsidR="00D72CC6" w:rsidRPr="00B957A7" w:rsidRDefault="00D72CC6" w:rsidP="000036D8">
            <w:pPr>
              <w:rPr>
                <w:rFonts w:ascii="Calibri" w:hAnsi="Calibri" w:cs="Calibri"/>
              </w:rPr>
            </w:pPr>
            <w:r w:rsidRPr="00B957A7">
              <w:rPr>
                <w:rFonts w:ascii="Calibri" w:hAnsi="Calibri" w:cs="Calibri"/>
              </w:rPr>
              <w:t xml:space="preserve">Dynamika </w:t>
            </w:r>
            <w:proofErr w:type="gramStart"/>
            <w:r w:rsidRPr="00B957A7">
              <w:rPr>
                <w:rFonts w:ascii="Calibri" w:hAnsi="Calibri" w:cs="Calibri"/>
              </w:rPr>
              <w:t>aparatu  min.</w:t>
            </w:r>
            <w:proofErr w:type="gramEnd"/>
            <w:r w:rsidRPr="00B957A7">
              <w:rPr>
                <w:rFonts w:ascii="Calibri" w:hAnsi="Calibri" w:cs="Calibri"/>
              </w:rPr>
              <w:t xml:space="preserve"> 350 </w:t>
            </w:r>
            <w:proofErr w:type="spellStart"/>
            <w:r w:rsidRPr="00B957A7">
              <w:rPr>
                <w:rFonts w:ascii="Calibri" w:hAnsi="Calibri" w:cs="Calibri"/>
              </w:rPr>
              <w:t>dB</w:t>
            </w:r>
            <w:proofErr w:type="spellEnd"/>
          </w:p>
        </w:tc>
        <w:tc>
          <w:tcPr>
            <w:tcW w:w="1995" w:type="dxa"/>
            <w:tcBorders>
              <w:top w:val="single" w:sz="4" w:space="0" w:color="000000"/>
              <w:left w:val="single" w:sz="4" w:space="0" w:color="000000"/>
              <w:bottom w:val="single" w:sz="4" w:space="0" w:color="000000"/>
            </w:tcBorders>
          </w:tcPr>
          <w:p w14:paraId="312D0CD7"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28525F7C" w14:textId="77777777" w:rsidR="00D72CC6" w:rsidRPr="00B957A7" w:rsidRDefault="00D72CC6" w:rsidP="000036D8">
            <w:pPr>
              <w:snapToGrid w:val="0"/>
              <w:rPr>
                <w:rFonts w:ascii="Calibri" w:hAnsi="Calibri" w:cs="Calibri"/>
              </w:rPr>
            </w:pPr>
          </w:p>
        </w:tc>
      </w:tr>
      <w:tr w:rsidR="00D72CC6" w:rsidRPr="00B957A7" w14:paraId="2F92D0D5" w14:textId="77777777" w:rsidTr="000036D8">
        <w:tc>
          <w:tcPr>
            <w:tcW w:w="675" w:type="dxa"/>
            <w:tcBorders>
              <w:left w:val="single" w:sz="4" w:space="0" w:color="000000"/>
              <w:bottom w:val="single" w:sz="4" w:space="0" w:color="000000"/>
            </w:tcBorders>
          </w:tcPr>
          <w:p w14:paraId="7830B4F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7F9BFA30" w14:textId="77777777" w:rsidR="00D72CC6" w:rsidRPr="00B957A7" w:rsidRDefault="00D72CC6" w:rsidP="000036D8">
            <w:pPr>
              <w:snapToGrid w:val="0"/>
              <w:rPr>
                <w:rFonts w:ascii="Calibri" w:hAnsi="Calibri" w:cs="Calibri"/>
              </w:rPr>
            </w:pPr>
            <w:r w:rsidRPr="00B957A7">
              <w:rPr>
                <w:rFonts w:ascii="Calibri" w:hAnsi="Calibri" w:cs="Calibri"/>
              </w:rPr>
              <w:t>Możliwość wyświetlania obrazu diagnostycznego na min. 85 % wielkości ekranu</w:t>
            </w:r>
          </w:p>
        </w:tc>
        <w:tc>
          <w:tcPr>
            <w:tcW w:w="1995" w:type="dxa"/>
            <w:tcBorders>
              <w:left w:val="single" w:sz="4" w:space="0" w:color="000000"/>
              <w:bottom w:val="single" w:sz="4" w:space="0" w:color="000000"/>
            </w:tcBorders>
          </w:tcPr>
          <w:p w14:paraId="1DDA1121" w14:textId="77777777" w:rsidR="00D72CC6" w:rsidRPr="00B957A7" w:rsidRDefault="00D72CC6" w:rsidP="000036D8">
            <w:pPr>
              <w:snapToGrid w:val="0"/>
              <w:rPr>
                <w:rFonts w:ascii="Calibri" w:hAnsi="Calibri" w:cs="Calibri"/>
              </w:rPr>
            </w:pPr>
            <w:r w:rsidRPr="00B957A7">
              <w:rPr>
                <w:rFonts w:ascii="Calibri" w:hAnsi="Calibri" w:cs="Calibri"/>
              </w:rPr>
              <w:t xml:space="preserve">Tak </w:t>
            </w:r>
          </w:p>
        </w:tc>
        <w:tc>
          <w:tcPr>
            <w:tcW w:w="2328" w:type="dxa"/>
            <w:tcBorders>
              <w:left w:val="single" w:sz="4" w:space="0" w:color="000000"/>
              <w:bottom w:val="single" w:sz="4" w:space="0" w:color="000000"/>
              <w:right w:val="single" w:sz="4" w:space="0" w:color="000000"/>
            </w:tcBorders>
          </w:tcPr>
          <w:p w14:paraId="51CFE50C" w14:textId="77777777" w:rsidR="00D72CC6" w:rsidRPr="00B957A7" w:rsidRDefault="00D72CC6" w:rsidP="000036D8">
            <w:pPr>
              <w:snapToGrid w:val="0"/>
              <w:rPr>
                <w:rFonts w:ascii="Calibri" w:hAnsi="Calibri" w:cs="Calibri"/>
              </w:rPr>
            </w:pPr>
          </w:p>
        </w:tc>
      </w:tr>
      <w:tr w:rsidR="00D72CC6" w:rsidRPr="00B957A7" w14:paraId="6C0C6C2B" w14:textId="77777777" w:rsidTr="000036D8">
        <w:tc>
          <w:tcPr>
            <w:tcW w:w="675" w:type="dxa"/>
            <w:tcBorders>
              <w:top w:val="single" w:sz="4" w:space="0" w:color="000000"/>
              <w:left w:val="single" w:sz="4" w:space="0" w:color="000000"/>
              <w:bottom w:val="single" w:sz="4" w:space="0" w:color="000000"/>
            </w:tcBorders>
          </w:tcPr>
          <w:p w14:paraId="2E623C3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9AC0237" w14:textId="77777777" w:rsidR="00D72CC6" w:rsidRPr="00B957A7" w:rsidRDefault="00D72CC6" w:rsidP="000036D8">
            <w:pPr>
              <w:rPr>
                <w:rFonts w:ascii="Calibri" w:hAnsi="Calibri" w:cs="Calibri"/>
              </w:rPr>
            </w:pPr>
            <w:r w:rsidRPr="00B957A7">
              <w:rPr>
                <w:rFonts w:ascii="Calibri" w:hAnsi="Calibri" w:cs="Calibri"/>
              </w:rPr>
              <w:t xml:space="preserve">Wewnętrzny dysk twardy ultrasonografu min. </w:t>
            </w:r>
            <w:r w:rsidRPr="00194F5B">
              <w:rPr>
                <w:rFonts w:ascii="Calibri" w:hAnsi="Calibri" w:cs="Calibri"/>
              </w:rPr>
              <w:t>512</w:t>
            </w:r>
            <w:r w:rsidRPr="00B957A7">
              <w:rPr>
                <w:rFonts w:ascii="Calibri" w:hAnsi="Calibri" w:cs="Calibri"/>
              </w:rPr>
              <w:t xml:space="preserve"> GB</w:t>
            </w:r>
          </w:p>
        </w:tc>
        <w:tc>
          <w:tcPr>
            <w:tcW w:w="1995" w:type="dxa"/>
            <w:tcBorders>
              <w:top w:val="single" w:sz="4" w:space="0" w:color="000000"/>
              <w:left w:val="single" w:sz="4" w:space="0" w:color="000000"/>
              <w:bottom w:val="single" w:sz="4" w:space="0" w:color="000000"/>
            </w:tcBorders>
          </w:tcPr>
          <w:p w14:paraId="26DDA65D" w14:textId="3D157162" w:rsidR="00D72CC6" w:rsidRPr="00B957A7" w:rsidRDefault="00D72CC6" w:rsidP="000036D8">
            <w:pPr>
              <w:rPr>
                <w:rFonts w:ascii="Calibri" w:hAnsi="Calibri" w:cs="Calibri"/>
              </w:rPr>
            </w:pPr>
            <w:r w:rsidRPr="00B957A7">
              <w:rPr>
                <w:rFonts w:ascii="Calibri" w:hAnsi="Calibri" w:cs="Calibri"/>
              </w:rPr>
              <w:t>Tak/podać</w:t>
            </w:r>
            <w:r w:rsidRPr="00B957A7">
              <w:rPr>
                <w:rFonts w:ascii="Calibri" w:hAnsi="Calibri" w:cs="Calibri"/>
              </w:rPr>
              <w:br/>
            </w:r>
            <w:r w:rsidRPr="00445D2B">
              <w:rPr>
                <w:rFonts w:ascii="Calibri" w:hAnsi="Calibri" w:cs="Calibri"/>
              </w:rPr>
              <w:t>5</w:t>
            </w:r>
            <w:r w:rsidR="00194F5B" w:rsidRPr="00445D2B">
              <w:rPr>
                <w:rFonts w:ascii="Calibri" w:hAnsi="Calibri" w:cs="Calibri"/>
              </w:rPr>
              <w:t>12</w:t>
            </w:r>
            <w:r w:rsidRPr="00B957A7">
              <w:rPr>
                <w:rFonts w:ascii="Calibri" w:hAnsi="Calibri" w:cs="Calibri"/>
              </w:rPr>
              <w:t>GB – 999GB – 0pkt</w:t>
            </w:r>
            <w:r w:rsidRPr="00B957A7">
              <w:rPr>
                <w:rFonts w:ascii="Calibri" w:hAnsi="Calibri" w:cs="Calibri"/>
              </w:rPr>
              <w:br/>
              <w:t xml:space="preserve">1 TB i więcej – </w:t>
            </w:r>
            <w:r w:rsidR="00443A61">
              <w:rPr>
                <w:rFonts w:ascii="Calibri" w:hAnsi="Calibri" w:cs="Calibri"/>
              </w:rPr>
              <w:t>1</w:t>
            </w:r>
            <w:r w:rsidRPr="00B957A7">
              <w:rPr>
                <w:rFonts w:ascii="Calibri" w:hAnsi="Calibri" w:cs="Calibri"/>
              </w:rPr>
              <w:t xml:space="preserve"> pkt</w:t>
            </w:r>
            <w:r w:rsidRPr="00B957A7">
              <w:rPr>
                <w:rFonts w:ascii="Calibri" w:hAnsi="Calibri" w:cs="Calibri"/>
              </w:rPr>
              <w:br/>
            </w:r>
          </w:p>
        </w:tc>
        <w:tc>
          <w:tcPr>
            <w:tcW w:w="2328" w:type="dxa"/>
            <w:tcBorders>
              <w:top w:val="single" w:sz="4" w:space="0" w:color="000000"/>
              <w:left w:val="single" w:sz="4" w:space="0" w:color="000000"/>
              <w:bottom w:val="single" w:sz="4" w:space="0" w:color="000000"/>
              <w:right w:val="single" w:sz="4" w:space="0" w:color="000000"/>
            </w:tcBorders>
          </w:tcPr>
          <w:p w14:paraId="204401F9" w14:textId="77777777" w:rsidR="00D72CC6" w:rsidRPr="00B957A7" w:rsidRDefault="00D72CC6" w:rsidP="000036D8">
            <w:pPr>
              <w:snapToGrid w:val="0"/>
              <w:rPr>
                <w:rFonts w:ascii="Calibri" w:hAnsi="Calibri" w:cs="Calibri"/>
              </w:rPr>
            </w:pPr>
          </w:p>
        </w:tc>
      </w:tr>
      <w:tr w:rsidR="00D72CC6" w:rsidRPr="00B957A7" w14:paraId="795E6A3B" w14:textId="77777777" w:rsidTr="000036D8">
        <w:tc>
          <w:tcPr>
            <w:tcW w:w="675" w:type="dxa"/>
            <w:tcBorders>
              <w:top w:val="single" w:sz="4" w:space="0" w:color="000000"/>
              <w:left w:val="single" w:sz="4" w:space="0" w:color="000000"/>
              <w:bottom w:val="single" w:sz="4" w:space="0" w:color="000000"/>
            </w:tcBorders>
          </w:tcPr>
          <w:p w14:paraId="339EAF1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9B02720" w14:textId="77777777" w:rsidR="00D72CC6" w:rsidRPr="00B957A7" w:rsidRDefault="00D72CC6" w:rsidP="000036D8">
            <w:pPr>
              <w:rPr>
                <w:rFonts w:ascii="Calibri" w:hAnsi="Calibri" w:cs="Calibri"/>
              </w:rPr>
            </w:pPr>
            <w:r w:rsidRPr="00B957A7">
              <w:rPr>
                <w:rFonts w:ascii="Calibri" w:hAnsi="Calibri" w:cs="Calibri"/>
              </w:rPr>
              <w:t>Nagrywarka DVD-R/RW oraz porty USB wbudowane w aparat pozwalające na zapis eksportowanych danych w formatach min.  DICOM, AVI, JPG</w:t>
            </w:r>
          </w:p>
        </w:tc>
        <w:tc>
          <w:tcPr>
            <w:tcW w:w="1995" w:type="dxa"/>
            <w:tcBorders>
              <w:top w:val="single" w:sz="4" w:space="0" w:color="000000"/>
              <w:left w:val="single" w:sz="4" w:space="0" w:color="000000"/>
              <w:bottom w:val="single" w:sz="4" w:space="0" w:color="000000"/>
            </w:tcBorders>
          </w:tcPr>
          <w:p w14:paraId="25D9D6AF" w14:textId="4D9995D1" w:rsidR="00D72CC6" w:rsidRPr="00B957A7" w:rsidRDefault="00D72CC6" w:rsidP="000036D8">
            <w:pPr>
              <w:rPr>
                <w:rFonts w:ascii="Calibri" w:hAnsi="Calibri" w:cs="Calibri"/>
              </w:rPr>
            </w:pPr>
            <w:r w:rsidRPr="00B957A7">
              <w:rPr>
                <w:rFonts w:ascii="Calibri" w:hAnsi="Calibri" w:cs="Calibri"/>
              </w:rPr>
              <w:t xml:space="preserve">Tak – </w:t>
            </w:r>
            <w:r w:rsidR="00443A61">
              <w:rPr>
                <w:rFonts w:ascii="Calibri" w:hAnsi="Calibri" w:cs="Calibri"/>
              </w:rPr>
              <w:t>1</w:t>
            </w:r>
            <w:r w:rsidRPr="00B957A7">
              <w:rPr>
                <w:rFonts w:ascii="Calibri" w:hAnsi="Calibri" w:cs="Calibri"/>
              </w:rPr>
              <w:t xml:space="preserve"> pkt</w:t>
            </w:r>
            <w:r w:rsidRPr="00B957A7">
              <w:rPr>
                <w:rFonts w:ascii="Calibri" w:hAnsi="Calibri" w:cs="Calibri"/>
              </w:rPr>
              <w:br/>
              <w:t>Nie – 0 pkt</w:t>
            </w:r>
          </w:p>
        </w:tc>
        <w:tc>
          <w:tcPr>
            <w:tcW w:w="2328" w:type="dxa"/>
            <w:tcBorders>
              <w:top w:val="single" w:sz="4" w:space="0" w:color="000000"/>
              <w:left w:val="single" w:sz="4" w:space="0" w:color="000000"/>
              <w:bottom w:val="single" w:sz="4" w:space="0" w:color="000000"/>
              <w:right w:val="single" w:sz="4" w:space="0" w:color="000000"/>
            </w:tcBorders>
          </w:tcPr>
          <w:p w14:paraId="310DCC2B" w14:textId="77777777" w:rsidR="00D72CC6" w:rsidRPr="00B957A7" w:rsidRDefault="00D72CC6" w:rsidP="000036D8">
            <w:pPr>
              <w:snapToGrid w:val="0"/>
              <w:rPr>
                <w:rFonts w:ascii="Calibri" w:hAnsi="Calibri" w:cs="Calibri"/>
              </w:rPr>
            </w:pPr>
          </w:p>
        </w:tc>
      </w:tr>
      <w:tr w:rsidR="00D72CC6" w:rsidRPr="00B957A7" w14:paraId="500460FD" w14:textId="77777777" w:rsidTr="000036D8">
        <w:tc>
          <w:tcPr>
            <w:tcW w:w="675" w:type="dxa"/>
            <w:tcBorders>
              <w:top w:val="single" w:sz="4" w:space="0" w:color="000000"/>
              <w:left w:val="single" w:sz="4" w:space="0" w:color="000000"/>
              <w:bottom w:val="single" w:sz="4" w:space="0" w:color="000000"/>
            </w:tcBorders>
          </w:tcPr>
          <w:p w14:paraId="361E46C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28D348D" w14:textId="77777777" w:rsidR="00D72CC6" w:rsidRPr="00B957A7" w:rsidRDefault="00D72CC6" w:rsidP="000036D8">
            <w:pPr>
              <w:rPr>
                <w:rFonts w:ascii="Calibri" w:hAnsi="Calibri" w:cs="Calibri"/>
              </w:rPr>
            </w:pPr>
            <w:r w:rsidRPr="00B957A7">
              <w:rPr>
                <w:rFonts w:ascii="Calibri" w:hAnsi="Calibri" w:cs="Calibri"/>
              </w:rPr>
              <w:t>Zakres częstotliwości pracy ultrasonografu min. 1.0 MHz do 2</w:t>
            </w:r>
            <w:r>
              <w:rPr>
                <w:rFonts w:ascii="Calibri" w:hAnsi="Calibri" w:cs="Calibri"/>
              </w:rPr>
              <w:t>4</w:t>
            </w:r>
            <w:r w:rsidRPr="00B957A7">
              <w:rPr>
                <w:rFonts w:ascii="Calibri" w:hAnsi="Calibri" w:cs="Calibri"/>
              </w:rPr>
              <w:t xml:space="preserve">.0 MHz </w:t>
            </w:r>
          </w:p>
        </w:tc>
        <w:tc>
          <w:tcPr>
            <w:tcW w:w="1995" w:type="dxa"/>
            <w:tcBorders>
              <w:top w:val="single" w:sz="4" w:space="0" w:color="000000"/>
              <w:left w:val="single" w:sz="4" w:space="0" w:color="000000"/>
              <w:bottom w:val="single" w:sz="4" w:space="0" w:color="000000"/>
            </w:tcBorders>
          </w:tcPr>
          <w:p w14:paraId="3E25E847" w14:textId="5A7D93BC" w:rsidR="00D72CC6" w:rsidRPr="00B957A7" w:rsidRDefault="00D72CC6" w:rsidP="000036D8">
            <w:pPr>
              <w:rPr>
                <w:rFonts w:ascii="Calibri" w:hAnsi="Calibri" w:cs="Calibri"/>
              </w:rPr>
            </w:pPr>
            <w:r w:rsidRPr="00B957A7">
              <w:rPr>
                <w:rFonts w:ascii="Calibri" w:hAnsi="Calibri" w:cs="Calibri"/>
              </w:rPr>
              <w:t>Tak/podać</w:t>
            </w:r>
            <w:r>
              <w:rPr>
                <w:rFonts w:ascii="Calibri" w:hAnsi="Calibri" w:cs="Calibri"/>
              </w:rPr>
              <w:br/>
              <w:t>1-24MHz – 0 pkt</w:t>
            </w:r>
            <w:r>
              <w:rPr>
                <w:rFonts w:ascii="Calibri" w:hAnsi="Calibri" w:cs="Calibri"/>
              </w:rPr>
              <w:br/>
              <w:t xml:space="preserve">1-25MHz i więcej – </w:t>
            </w:r>
            <w:r w:rsidR="00443A61">
              <w:rPr>
                <w:rFonts w:ascii="Calibri" w:hAnsi="Calibri" w:cs="Calibri"/>
              </w:rPr>
              <w:t>2,5</w:t>
            </w:r>
            <w:r>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4F4CCA94" w14:textId="77777777" w:rsidR="00D72CC6" w:rsidRPr="00B957A7" w:rsidRDefault="00D72CC6" w:rsidP="000036D8">
            <w:pPr>
              <w:snapToGrid w:val="0"/>
              <w:rPr>
                <w:rFonts w:ascii="Calibri" w:hAnsi="Calibri" w:cs="Calibri"/>
              </w:rPr>
            </w:pPr>
          </w:p>
        </w:tc>
      </w:tr>
      <w:tr w:rsidR="00D72CC6" w:rsidRPr="00B957A7" w14:paraId="4B697F42" w14:textId="77777777" w:rsidTr="000036D8">
        <w:tc>
          <w:tcPr>
            <w:tcW w:w="675" w:type="dxa"/>
            <w:tcBorders>
              <w:top w:val="single" w:sz="4" w:space="0" w:color="000000"/>
              <w:left w:val="single" w:sz="4" w:space="0" w:color="000000"/>
              <w:bottom w:val="single" w:sz="4" w:space="0" w:color="000000"/>
            </w:tcBorders>
          </w:tcPr>
          <w:p w14:paraId="53099FDA"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3465526" w14:textId="77777777" w:rsidR="00D72CC6" w:rsidRPr="00B957A7" w:rsidRDefault="00D72CC6" w:rsidP="000036D8">
            <w:pPr>
              <w:rPr>
                <w:rFonts w:ascii="Calibri" w:hAnsi="Calibri" w:cs="Calibri"/>
              </w:rPr>
            </w:pPr>
            <w:r w:rsidRPr="00B957A7">
              <w:rPr>
                <w:rFonts w:ascii="Calibri" w:hAnsi="Calibri" w:cs="Calibri"/>
              </w:rPr>
              <w:t>Możliwość zmiany wysokości konsoli min. 20 cm</w:t>
            </w:r>
          </w:p>
        </w:tc>
        <w:tc>
          <w:tcPr>
            <w:tcW w:w="1995" w:type="dxa"/>
            <w:tcBorders>
              <w:top w:val="single" w:sz="4" w:space="0" w:color="000000"/>
              <w:left w:val="single" w:sz="4" w:space="0" w:color="000000"/>
              <w:bottom w:val="single" w:sz="4" w:space="0" w:color="000000"/>
            </w:tcBorders>
          </w:tcPr>
          <w:p w14:paraId="2C3D5C50"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90B23CE" w14:textId="77777777" w:rsidR="00D72CC6" w:rsidRPr="00B957A7" w:rsidRDefault="00D72CC6" w:rsidP="000036D8">
            <w:pPr>
              <w:snapToGrid w:val="0"/>
              <w:rPr>
                <w:rFonts w:ascii="Calibri" w:hAnsi="Calibri" w:cs="Calibri"/>
              </w:rPr>
            </w:pPr>
          </w:p>
        </w:tc>
      </w:tr>
      <w:tr w:rsidR="00D72CC6" w:rsidRPr="00B957A7" w14:paraId="43A7C0B4" w14:textId="77777777" w:rsidTr="000036D8">
        <w:tc>
          <w:tcPr>
            <w:tcW w:w="675" w:type="dxa"/>
            <w:tcBorders>
              <w:top w:val="single" w:sz="4" w:space="0" w:color="000000"/>
              <w:left w:val="single" w:sz="4" w:space="0" w:color="000000"/>
              <w:bottom w:val="single" w:sz="4" w:space="0" w:color="000000"/>
            </w:tcBorders>
          </w:tcPr>
          <w:p w14:paraId="2943F69F"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F58FDF7" w14:textId="77777777" w:rsidR="00D72CC6" w:rsidRPr="00B957A7" w:rsidRDefault="00D72CC6" w:rsidP="000036D8">
            <w:pPr>
              <w:rPr>
                <w:rFonts w:ascii="Calibri" w:hAnsi="Calibri" w:cs="Calibri"/>
              </w:rPr>
            </w:pPr>
            <w:r w:rsidRPr="00B957A7">
              <w:rPr>
                <w:rFonts w:ascii="Calibri" w:hAnsi="Calibri" w:cs="Calibri"/>
              </w:rPr>
              <w:t>Fabrycznie zainstalowane zasilanie bateryjne pozwalające na wprowadzenie systemu w stan uśpienia, a następnie wybudzenie go w czasie maks. 30 sek.</w:t>
            </w:r>
          </w:p>
        </w:tc>
        <w:tc>
          <w:tcPr>
            <w:tcW w:w="1995" w:type="dxa"/>
            <w:tcBorders>
              <w:top w:val="single" w:sz="4" w:space="0" w:color="000000"/>
              <w:left w:val="single" w:sz="4" w:space="0" w:color="000000"/>
              <w:bottom w:val="single" w:sz="4" w:space="0" w:color="000000"/>
            </w:tcBorders>
          </w:tcPr>
          <w:p w14:paraId="0413BC29" w14:textId="13DA4CA8" w:rsidR="00D72CC6" w:rsidRPr="00B957A7" w:rsidRDefault="00D72CC6" w:rsidP="000036D8">
            <w:pPr>
              <w:rPr>
                <w:rFonts w:ascii="Calibri" w:hAnsi="Calibri" w:cs="Calibri"/>
              </w:rPr>
            </w:pPr>
            <w:r w:rsidRPr="00B957A7">
              <w:rPr>
                <w:rFonts w:ascii="Calibri" w:hAnsi="Calibri" w:cs="Calibri"/>
              </w:rPr>
              <w:t xml:space="preserve">Tak – </w:t>
            </w:r>
            <w:r w:rsidR="00443A61">
              <w:rPr>
                <w:rFonts w:ascii="Calibri" w:hAnsi="Calibri" w:cs="Calibri"/>
              </w:rPr>
              <w:t>2,5</w:t>
            </w:r>
            <w:r w:rsidRPr="00B957A7">
              <w:rPr>
                <w:rFonts w:ascii="Calibri" w:hAnsi="Calibri" w:cs="Calibri"/>
              </w:rPr>
              <w:t xml:space="preserve"> pkt</w:t>
            </w:r>
            <w:r w:rsidRPr="00B957A7">
              <w:rPr>
                <w:rFonts w:ascii="Calibri" w:hAnsi="Calibri" w:cs="Calibri"/>
              </w:rPr>
              <w:br/>
              <w:t>Nie – 0 pkt</w:t>
            </w:r>
          </w:p>
        </w:tc>
        <w:tc>
          <w:tcPr>
            <w:tcW w:w="2328" w:type="dxa"/>
            <w:tcBorders>
              <w:top w:val="single" w:sz="4" w:space="0" w:color="000000"/>
              <w:left w:val="single" w:sz="4" w:space="0" w:color="000000"/>
              <w:bottom w:val="single" w:sz="4" w:space="0" w:color="000000"/>
              <w:right w:val="single" w:sz="4" w:space="0" w:color="000000"/>
            </w:tcBorders>
          </w:tcPr>
          <w:p w14:paraId="042612B1" w14:textId="77777777" w:rsidR="00D72CC6" w:rsidRPr="00B957A7" w:rsidRDefault="00D72CC6" w:rsidP="000036D8">
            <w:pPr>
              <w:snapToGrid w:val="0"/>
              <w:rPr>
                <w:rFonts w:ascii="Calibri" w:hAnsi="Calibri" w:cs="Calibri"/>
              </w:rPr>
            </w:pPr>
          </w:p>
        </w:tc>
      </w:tr>
      <w:tr w:rsidR="00D72CC6" w:rsidRPr="00B957A7" w14:paraId="3353A112" w14:textId="77777777" w:rsidTr="000036D8">
        <w:trPr>
          <w:trHeight w:val="328"/>
        </w:trPr>
        <w:tc>
          <w:tcPr>
            <w:tcW w:w="675" w:type="dxa"/>
            <w:tcBorders>
              <w:top w:val="single" w:sz="4" w:space="0" w:color="000000"/>
              <w:left w:val="single" w:sz="4" w:space="0" w:color="000000"/>
              <w:bottom w:val="single" w:sz="4" w:space="0" w:color="000000"/>
            </w:tcBorders>
          </w:tcPr>
          <w:p w14:paraId="1598A04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B49399B" w14:textId="77777777" w:rsidR="00D72CC6" w:rsidRPr="00B957A7" w:rsidRDefault="00D72CC6" w:rsidP="000036D8">
            <w:pPr>
              <w:rPr>
                <w:rFonts w:ascii="Calibri" w:hAnsi="Calibri" w:cs="Calibri"/>
              </w:rPr>
            </w:pPr>
            <w:proofErr w:type="spellStart"/>
            <w:r w:rsidRPr="00B957A7">
              <w:rPr>
                <w:rFonts w:ascii="Calibri" w:hAnsi="Calibri" w:cs="Calibri"/>
              </w:rPr>
              <w:t>Videoprinter</w:t>
            </w:r>
            <w:proofErr w:type="spellEnd"/>
            <w:r w:rsidRPr="00B957A7">
              <w:rPr>
                <w:rFonts w:ascii="Calibri" w:hAnsi="Calibri" w:cs="Calibri"/>
              </w:rPr>
              <w:t xml:space="preserve"> czarno-biały małego formatu, zintegrowany z aparatem, sterowany z konsoli aparatu</w:t>
            </w:r>
          </w:p>
        </w:tc>
        <w:tc>
          <w:tcPr>
            <w:tcW w:w="1995" w:type="dxa"/>
            <w:tcBorders>
              <w:top w:val="single" w:sz="4" w:space="0" w:color="000000"/>
              <w:left w:val="single" w:sz="4" w:space="0" w:color="000000"/>
              <w:bottom w:val="single" w:sz="4" w:space="0" w:color="000000"/>
            </w:tcBorders>
          </w:tcPr>
          <w:p w14:paraId="6333AE2C"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50ADB708" w14:textId="77777777" w:rsidR="00D72CC6" w:rsidRPr="00B957A7" w:rsidRDefault="00D72CC6" w:rsidP="000036D8">
            <w:pPr>
              <w:snapToGrid w:val="0"/>
              <w:rPr>
                <w:rFonts w:ascii="Calibri" w:hAnsi="Calibri" w:cs="Calibri"/>
              </w:rPr>
            </w:pPr>
          </w:p>
        </w:tc>
      </w:tr>
      <w:tr w:rsidR="00D72CC6" w:rsidRPr="00B957A7" w14:paraId="22E0555B" w14:textId="77777777" w:rsidTr="000036D8">
        <w:tc>
          <w:tcPr>
            <w:tcW w:w="5624" w:type="dxa"/>
            <w:gridSpan w:val="2"/>
            <w:tcBorders>
              <w:top w:val="single" w:sz="4" w:space="0" w:color="000000"/>
              <w:left w:val="single" w:sz="4" w:space="0" w:color="000000"/>
              <w:bottom w:val="single" w:sz="4" w:space="0" w:color="000000"/>
            </w:tcBorders>
          </w:tcPr>
          <w:p w14:paraId="2A571059" w14:textId="77777777" w:rsidR="00D72CC6" w:rsidRPr="00B957A7" w:rsidRDefault="00D72CC6" w:rsidP="000036D8">
            <w:pPr>
              <w:rPr>
                <w:rFonts w:ascii="Calibri" w:hAnsi="Calibri" w:cs="Calibri"/>
              </w:rPr>
            </w:pPr>
            <w:r w:rsidRPr="00B957A7">
              <w:rPr>
                <w:rFonts w:ascii="Calibri" w:hAnsi="Calibri" w:cs="Calibri"/>
                <w:b/>
                <w:bCs/>
              </w:rPr>
              <w:t>Obrazowanie i prezentacja obrazu</w:t>
            </w:r>
            <w:r w:rsidRPr="00B957A7">
              <w:rPr>
                <w:rFonts w:ascii="Calibri" w:hAnsi="Calibri" w:cs="Calibri"/>
                <w:b/>
                <w:bCs/>
                <w:color w:val="FFFFFF" w:themeColor="background1"/>
              </w:rPr>
              <w:t xml:space="preserve"> R</w:t>
            </w:r>
          </w:p>
        </w:tc>
        <w:tc>
          <w:tcPr>
            <w:tcW w:w="1995" w:type="dxa"/>
            <w:tcBorders>
              <w:top w:val="single" w:sz="4" w:space="0" w:color="000000"/>
              <w:left w:val="single" w:sz="4" w:space="0" w:color="000000"/>
              <w:bottom w:val="single" w:sz="4" w:space="0" w:color="000000"/>
            </w:tcBorders>
          </w:tcPr>
          <w:p w14:paraId="691AF3E1" w14:textId="77777777" w:rsidR="00D72CC6" w:rsidRPr="00B957A7" w:rsidRDefault="00D72CC6" w:rsidP="000036D8">
            <w:pPr>
              <w:snapToGrid w:val="0"/>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4A0AFEDE" w14:textId="77777777" w:rsidR="00D72CC6" w:rsidRPr="00B957A7" w:rsidRDefault="00D72CC6" w:rsidP="000036D8">
            <w:pPr>
              <w:snapToGrid w:val="0"/>
              <w:rPr>
                <w:rFonts w:ascii="Calibri" w:hAnsi="Calibri" w:cs="Calibri"/>
              </w:rPr>
            </w:pPr>
          </w:p>
        </w:tc>
      </w:tr>
      <w:tr w:rsidR="00D72CC6" w:rsidRPr="00B957A7" w14:paraId="5A29FDA0" w14:textId="77777777" w:rsidTr="000036D8">
        <w:trPr>
          <w:trHeight w:val="328"/>
        </w:trPr>
        <w:tc>
          <w:tcPr>
            <w:tcW w:w="675" w:type="dxa"/>
            <w:tcBorders>
              <w:top w:val="single" w:sz="4" w:space="0" w:color="000000"/>
              <w:left w:val="single" w:sz="4" w:space="0" w:color="000000"/>
              <w:bottom w:val="single" w:sz="4" w:space="0" w:color="000000"/>
            </w:tcBorders>
          </w:tcPr>
          <w:p w14:paraId="13373B3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8E72E1B" w14:textId="77777777" w:rsidR="00D72CC6" w:rsidRPr="00B957A7" w:rsidRDefault="00D72CC6" w:rsidP="000036D8">
            <w:pPr>
              <w:rPr>
                <w:rFonts w:ascii="Calibri" w:hAnsi="Calibri" w:cs="Calibri"/>
              </w:rPr>
            </w:pPr>
            <w:r w:rsidRPr="00B957A7">
              <w:rPr>
                <w:rFonts w:ascii="Calibri" w:hAnsi="Calibri" w:cs="Calibri"/>
              </w:rPr>
              <w:t>Zakres głębokości penetracji do min. 40 cm</w:t>
            </w:r>
          </w:p>
        </w:tc>
        <w:tc>
          <w:tcPr>
            <w:tcW w:w="1995" w:type="dxa"/>
            <w:tcBorders>
              <w:top w:val="single" w:sz="4" w:space="0" w:color="000000"/>
              <w:left w:val="single" w:sz="4" w:space="0" w:color="000000"/>
              <w:bottom w:val="single" w:sz="4" w:space="0" w:color="000000"/>
            </w:tcBorders>
          </w:tcPr>
          <w:p w14:paraId="67E09115"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D2AB337" w14:textId="77777777" w:rsidR="00D72CC6" w:rsidRPr="00B957A7" w:rsidRDefault="00D72CC6" w:rsidP="000036D8">
            <w:pPr>
              <w:snapToGrid w:val="0"/>
              <w:rPr>
                <w:rFonts w:ascii="Calibri" w:hAnsi="Calibri" w:cs="Calibri"/>
              </w:rPr>
            </w:pPr>
          </w:p>
        </w:tc>
      </w:tr>
      <w:tr w:rsidR="00D72CC6" w:rsidRPr="00B957A7" w14:paraId="40C5CDBD" w14:textId="77777777" w:rsidTr="000036D8">
        <w:trPr>
          <w:trHeight w:val="328"/>
        </w:trPr>
        <w:tc>
          <w:tcPr>
            <w:tcW w:w="675" w:type="dxa"/>
            <w:tcBorders>
              <w:top w:val="single" w:sz="4" w:space="0" w:color="000000"/>
              <w:left w:val="single" w:sz="4" w:space="0" w:color="000000"/>
              <w:bottom w:val="single" w:sz="4" w:space="0" w:color="000000"/>
            </w:tcBorders>
          </w:tcPr>
          <w:p w14:paraId="17F3C94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E7C8C30" w14:textId="77777777" w:rsidR="00D72CC6" w:rsidRPr="00B957A7" w:rsidRDefault="00D72CC6" w:rsidP="000036D8">
            <w:pPr>
              <w:rPr>
                <w:rFonts w:ascii="Calibri" w:hAnsi="Calibri" w:cs="Calibri"/>
              </w:rPr>
            </w:pPr>
            <w:r w:rsidRPr="00B957A7">
              <w:rPr>
                <w:rFonts w:ascii="Calibri" w:hAnsi="Calibri" w:cs="Calibri"/>
              </w:rPr>
              <w:t>Obrazowanie harmoniczne</w:t>
            </w:r>
          </w:p>
        </w:tc>
        <w:tc>
          <w:tcPr>
            <w:tcW w:w="1995" w:type="dxa"/>
            <w:tcBorders>
              <w:top w:val="single" w:sz="4" w:space="0" w:color="000000"/>
              <w:left w:val="single" w:sz="4" w:space="0" w:color="000000"/>
              <w:bottom w:val="single" w:sz="4" w:space="0" w:color="000000"/>
            </w:tcBorders>
          </w:tcPr>
          <w:p w14:paraId="0B1B1BE1"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A0945C1" w14:textId="77777777" w:rsidR="00D72CC6" w:rsidRPr="00B957A7" w:rsidRDefault="00D72CC6" w:rsidP="000036D8">
            <w:pPr>
              <w:snapToGrid w:val="0"/>
              <w:rPr>
                <w:rFonts w:ascii="Calibri" w:hAnsi="Calibri" w:cs="Calibri"/>
              </w:rPr>
            </w:pPr>
          </w:p>
        </w:tc>
      </w:tr>
      <w:tr w:rsidR="00D72CC6" w:rsidRPr="00B957A7" w14:paraId="3FA1D32F" w14:textId="77777777" w:rsidTr="000036D8">
        <w:trPr>
          <w:trHeight w:val="328"/>
        </w:trPr>
        <w:tc>
          <w:tcPr>
            <w:tcW w:w="675" w:type="dxa"/>
            <w:tcBorders>
              <w:top w:val="single" w:sz="4" w:space="0" w:color="000000"/>
              <w:left w:val="single" w:sz="4" w:space="0" w:color="000000"/>
              <w:bottom w:val="single" w:sz="4" w:space="0" w:color="000000"/>
            </w:tcBorders>
          </w:tcPr>
          <w:p w14:paraId="7F729037"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91395E6" w14:textId="77777777" w:rsidR="00D72CC6" w:rsidRPr="00B957A7" w:rsidRDefault="00D72CC6" w:rsidP="000036D8">
            <w:pPr>
              <w:rPr>
                <w:rFonts w:ascii="Calibri" w:hAnsi="Calibri" w:cs="Calibri"/>
              </w:rPr>
            </w:pPr>
            <w:r w:rsidRPr="00B957A7">
              <w:rPr>
                <w:rFonts w:ascii="Calibri" w:hAnsi="Calibri" w:cs="Calibri"/>
              </w:rPr>
              <w:t>Obrazowanie harmoniczne z odwróceniem impulsu (tzw. inwersja fazy)</w:t>
            </w:r>
          </w:p>
        </w:tc>
        <w:tc>
          <w:tcPr>
            <w:tcW w:w="1995" w:type="dxa"/>
            <w:tcBorders>
              <w:top w:val="single" w:sz="4" w:space="0" w:color="000000"/>
              <w:left w:val="single" w:sz="4" w:space="0" w:color="000000"/>
              <w:bottom w:val="single" w:sz="4" w:space="0" w:color="000000"/>
            </w:tcBorders>
          </w:tcPr>
          <w:p w14:paraId="2F6A8594"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4933D42" w14:textId="77777777" w:rsidR="00D72CC6" w:rsidRPr="00B957A7" w:rsidRDefault="00D72CC6" w:rsidP="000036D8">
            <w:pPr>
              <w:snapToGrid w:val="0"/>
              <w:rPr>
                <w:rFonts w:ascii="Calibri" w:hAnsi="Calibri" w:cs="Calibri"/>
              </w:rPr>
            </w:pPr>
          </w:p>
        </w:tc>
      </w:tr>
      <w:tr w:rsidR="00D72CC6" w:rsidRPr="00B957A7" w14:paraId="0625A702" w14:textId="77777777" w:rsidTr="000036D8">
        <w:trPr>
          <w:trHeight w:val="328"/>
        </w:trPr>
        <w:tc>
          <w:tcPr>
            <w:tcW w:w="675" w:type="dxa"/>
            <w:tcBorders>
              <w:top w:val="single" w:sz="4" w:space="0" w:color="000000"/>
              <w:left w:val="single" w:sz="4" w:space="0" w:color="000000"/>
              <w:bottom w:val="single" w:sz="4" w:space="0" w:color="000000"/>
            </w:tcBorders>
          </w:tcPr>
          <w:p w14:paraId="3E2F937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239B49E" w14:textId="77777777" w:rsidR="00D72CC6" w:rsidRPr="00B957A7" w:rsidRDefault="00D72CC6" w:rsidP="000036D8">
            <w:pPr>
              <w:rPr>
                <w:rFonts w:ascii="Calibri" w:hAnsi="Calibri" w:cs="Calibri"/>
              </w:rPr>
            </w:pPr>
            <w:r w:rsidRPr="00B957A7">
              <w:rPr>
                <w:rFonts w:ascii="Calibri" w:hAnsi="Calibri" w:cs="Calibri"/>
              </w:rPr>
              <w:t xml:space="preserve">Częstotliwość odświeżania obrazu 2D min. 1900 </w:t>
            </w:r>
            <w:proofErr w:type="spellStart"/>
            <w:r w:rsidRPr="00B957A7">
              <w:rPr>
                <w:rFonts w:ascii="Calibri" w:hAnsi="Calibri" w:cs="Calibri"/>
              </w:rPr>
              <w:t>Hz</w:t>
            </w:r>
            <w:proofErr w:type="spellEnd"/>
          </w:p>
        </w:tc>
        <w:tc>
          <w:tcPr>
            <w:tcW w:w="1995" w:type="dxa"/>
            <w:tcBorders>
              <w:top w:val="single" w:sz="4" w:space="0" w:color="000000"/>
              <w:left w:val="single" w:sz="4" w:space="0" w:color="000000"/>
              <w:bottom w:val="single" w:sz="4" w:space="0" w:color="000000"/>
            </w:tcBorders>
          </w:tcPr>
          <w:p w14:paraId="3AD2F08F"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49636BA6" w14:textId="77777777" w:rsidR="00D72CC6" w:rsidRPr="00B957A7" w:rsidRDefault="00D72CC6" w:rsidP="000036D8">
            <w:pPr>
              <w:snapToGrid w:val="0"/>
              <w:rPr>
                <w:rFonts w:ascii="Calibri" w:hAnsi="Calibri" w:cs="Calibri"/>
              </w:rPr>
            </w:pPr>
          </w:p>
        </w:tc>
      </w:tr>
      <w:tr w:rsidR="00D72CC6" w:rsidRPr="00B957A7" w14:paraId="553B15BB" w14:textId="77777777" w:rsidTr="000036D8">
        <w:trPr>
          <w:trHeight w:val="328"/>
        </w:trPr>
        <w:tc>
          <w:tcPr>
            <w:tcW w:w="675" w:type="dxa"/>
            <w:tcBorders>
              <w:top w:val="single" w:sz="4" w:space="0" w:color="000000"/>
              <w:left w:val="single" w:sz="4" w:space="0" w:color="000000"/>
              <w:bottom w:val="single" w:sz="4" w:space="0" w:color="000000"/>
            </w:tcBorders>
          </w:tcPr>
          <w:p w14:paraId="6D84BA2F"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7E7A1B3" w14:textId="77777777" w:rsidR="00D72CC6" w:rsidRPr="00B957A7" w:rsidRDefault="00D72CC6" w:rsidP="000036D8">
            <w:pPr>
              <w:rPr>
                <w:rFonts w:ascii="Calibri" w:hAnsi="Calibri" w:cs="Calibri"/>
              </w:rPr>
            </w:pPr>
            <w:r w:rsidRPr="00B957A7">
              <w:rPr>
                <w:rFonts w:ascii="Calibri" w:hAnsi="Calibri" w:cs="Calibri"/>
              </w:rPr>
              <w:t>Obrazowanie trapezoidalne na głowicach liniowych</w:t>
            </w:r>
          </w:p>
        </w:tc>
        <w:tc>
          <w:tcPr>
            <w:tcW w:w="1995" w:type="dxa"/>
            <w:tcBorders>
              <w:top w:val="single" w:sz="4" w:space="0" w:color="000000"/>
              <w:left w:val="single" w:sz="4" w:space="0" w:color="000000"/>
              <w:bottom w:val="single" w:sz="4" w:space="0" w:color="000000"/>
            </w:tcBorders>
          </w:tcPr>
          <w:p w14:paraId="2C3316FC"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3F059BE9" w14:textId="77777777" w:rsidR="00D72CC6" w:rsidRPr="00B957A7" w:rsidRDefault="00D72CC6" w:rsidP="000036D8">
            <w:pPr>
              <w:snapToGrid w:val="0"/>
              <w:rPr>
                <w:rFonts w:ascii="Calibri" w:hAnsi="Calibri" w:cs="Calibri"/>
              </w:rPr>
            </w:pPr>
          </w:p>
        </w:tc>
      </w:tr>
      <w:tr w:rsidR="00D72CC6" w:rsidRPr="00B957A7" w14:paraId="78A24E45" w14:textId="77777777" w:rsidTr="000036D8">
        <w:trPr>
          <w:trHeight w:val="270"/>
        </w:trPr>
        <w:tc>
          <w:tcPr>
            <w:tcW w:w="675" w:type="dxa"/>
            <w:tcBorders>
              <w:top w:val="single" w:sz="4" w:space="0" w:color="000000"/>
              <w:left w:val="single" w:sz="4" w:space="0" w:color="000000"/>
              <w:bottom w:val="single" w:sz="4" w:space="0" w:color="000000"/>
            </w:tcBorders>
          </w:tcPr>
          <w:p w14:paraId="56BD89D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05DCDF4" w14:textId="77777777" w:rsidR="00D72CC6" w:rsidRPr="00445D2B" w:rsidRDefault="00D72CC6" w:rsidP="000036D8">
            <w:pPr>
              <w:rPr>
                <w:rFonts w:ascii="Calibri" w:hAnsi="Calibri" w:cs="Calibri"/>
              </w:rPr>
            </w:pPr>
            <w:r w:rsidRPr="00445D2B">
              <w:rPr>
                <w:rFonts w:ascii="Calibri" w:hAnsi="Calibri" w:cs="Calibri"/>
              </w:rPr>
              <w:t xml:space="preserve">Doppler pulsacyjny (PWD) rejestrowane prędkości maksymalne (przy zerowym kącie bramki) min. od -9,9 m/s do 0 oraz od 0 do +9,9 m/s; </w:t>
            </w:r>
            <w:proofErr w:type="spellStart"/>
            <w:r w:rsidRPr="00445D2B">
              <w:rPr>
                <w:rFonts w:ascii="Calibri" w:hAnsi="Calibri" w:cs="Calibri"/>
              </w:rPr>
              <w:t>Color</w:t>
            </w:r>
            <w:proofErr w:type="spellEnd"/>
            <w:r w:rsidRPr="00445D2B">
              <w:rPr>
                <w:rFonts w:ascii="Calibri" w:hAnsi="Calibri" w:cs="Calibri"/>
              </w:rPr>
              <w:t xml:space="preserve"> Doppler (CD) rejestrowane prędkości maksymalne min. -300 cm/s do 0 oraz 0 do +300 cm/s. </w:t>
            </w:r>
          </w:p>
        </w:tc>
        <w:tc>
          <w:tcPr>
            <w:tcW w:w="1995" w:type="dxa"/>
            <w:tcBorders>
              <w:top w:val="single" w:sz="4" w:space="0" w:color="000000"/>
              <w:left w:val="single" w:sz="4" w:space="0" w:color="000000"/>
              <w:bottom w:val="single" w:sz="4" w:space="0" w:color="000000"/>
            </w:tcBorders>
          </w:tcPr>
          <w:p w14:paraId="69B2E31A" w14:textId="77777777" w:rsidR="00D72CC6" w:rsidRPr="00B957A7" w:rsidRDefault="00D72CC6" w:rsidP="000036D8">
            <w:pPr>
              <w:snapToGrid w:val="0"/>
              <w:rPr>
                <w:rFonts w:ascii="Calibri" w:hAnsi="Calibri" w:cs="Calibri"/>
              </w:rPr>
            </w:pPr>
          </w:p>
          <w:p w14:paraId="0EBF5801" w14:textId="77777777" w:rsidR="00D72CC6" w:rsidRPr="00B957A7" w:rsidRDefault="00D72CC6" w:rsidP="000036D8">
            <w:pPr>
              <w:rPr>
                <w:rFonts w:ascii="Calibri" w:hAnsi="Calibri" w:cs="Calibri"/>
              </w:rPr>
            </w:pPr>
          </w:p>
          <w:p w14:paraId="5D9FE5FE" w14:textId="44281634" w:rsidR="00D72CC6" w:rsidRPr="00B957A7" w:rsidRDefault="00D72CC6" w:rsidP="000036D8">
            <w:pPr>
              <w:rPr>
                <w:rFonts w:ascii="Calibri" w:hAnsi="Calibri" w:cs="Calibri"/>
              </w:rPr>
            </w:pPr>
            <w:r w:rsidRPr="00B957A7">
              <w:rPr>
                <w:rFonts w:ascii="Calibri" w:hAnsi="Calibri" w:cs="Calibri"/>
              </w:rPr>
              <w:t>Tak/podać</w:t>
            </w:r>
            <w:r>
              <w:rPr>
                <w:rFonts w:ascii="Calibri" w:hAnsi="Calibri" w:cs="Calibri"/>
              </w:rPr>
              <w:br/>
            </w:r>
            <w:r w:rsidRPr="00B957A7">
              <w:rPr>
                <w:rFonts w:ascii="Calibri" w:hAnsi="Calibri" w:cs="Calibri"/>
              </w:rPr>
              <w:br/>
            </w:r>
            <w:r w:rsidRPr="00445D2B">
              <w:rPr>
                <w:rFonts w:ascii="Calibri" w:hAnsi="Calibri" w:cs="Calibri"/>
              </w:rPr>
              <w:t>300 cm/s – 0 pkt</w:t>
            </w:r>
            <w:r w:rsidRPr="00445D2B">
              <w:rPr>
                <w:rFonts w:ascii="Calibri" w:hAnsi="Calibri" w:cs="Calibri"/>
              </w:rPr>
              <w:br/>
              <w:t>powyżej 30</w:t>
            </w:r>
            <w:r w:rsidR="00445D2B" w:rsidRPr="00445D2B">
              <w:rPr>
                <w:rFonts w:ascii="Calibri" w:hAnsi="Calibri" w:cs="Calibri"/>
              </w:rPr>
              <w:t>0</w:t>
            </w:r>
            <w:r w:rsidRPr="00445D2B">
              <w:rPr>
                <w:rFonts w:ascii="Calibri" w:hAnsi="Calibri" w:cs="Calibri"/>
              </w:rPr>
              <w:t xml:space="preserve"> cm/s – </w:t>
            </w:r>
            <w:r w:rsidR="00443A61" w:rsidRPr="00445D2B">
              <w:rPr>
                <w:rFonts w:ascii="Calibri" w:hAnsi="Calibri" w:cs="Calibri"/>
              </w:rPr>
              <w:t>1</w:t>
            </w:r>
            <w:r w:rsidRPr="00445D2B">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5A4733FD" w14:textId="77777777" w:rsidR="00D72CC6" w:rsidRPr="00B957A7" w:rsidRDefault="00D72CC6" w:rsidP="000036D8">
            <w:pPr>
              <w:snapToGrid w:val="0"/>
              <w:rPr>
                <w:rFonts w:ascii="Calibri" w:hAnsi="Calibri" w:cs="Calibri"/>
              </w:rPr>
            </w:pPr>
          </w:p>
        </w:tc>
      </w:tr>
      <w:tr w:rsidR="00D72CC6" w:rsidRPr="00B957A7" w14:paraId="1712C190" w14:textId="77777777" w:rsidTr="000036D8">
        <w:trPr>
          <w:trHeight w:val="328"/>
        </w:trPr>
        <w:tc>
          <w:tcPr>
            <w:tcW w:w="675" w:type="dxa"/>
            <w:tcBorders>
              <w:top w:val="single" w:sz="4" w:space="0" w:color="000000"/>
              <w:left w:val="single" w:sz="4" w:space="0" w:color="000000"/>
              <w:bottom w:val="single" w:sz="4" w:space="0" w:color="000000"/>
            </w:tcBorders>
          </w:tcPr>
          <w:p w14:paraId="05A1935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29E6E90" w14:textId="77777777" w:rsidR="00D72CC6" w:rsidRPr="00B957A7" w:rsidRDefault="00D72CC6" w:rsidP="000036D8">
            <w:pPr>
              <w:rPr>
                <w:rFonts w:ascii="Calibri" w:hAnsi="Calibri" w:cs="Calibri"/>
              </w:rPr>
            </w:pPr>
            <w:r w:rsidRPr="00B957A7">
              <w:rPr>
                <w:rFonts w:ascii="Calibri" w:hAnsi="Calibri" w:cs="Calibri"/>
              </w:rPr>
              <w:t>Power Doppler (PD); Power Doppler z oznaczeniem kierunku przepływu</w:t>
            </w:r>
          </w:p>
        </w:tc>
        <w:tc>
          <w:tcPr>
            <w:tcW w:w="1995" w:type="dxa"/>
            <w:tcBorders>
              <w:top w:val="single" w:sz="4" w:space="0" w:color="000000"/>
              <w:left w:val="single" w:sz="4" w:space="0" w:color="000000"/>
              <w:bottom w:val="single" w:sz="4" w:space="0" w:color="000000"/>
            </w:tcBorders>
          </w:tcPr>
          <w:p w14:paraId="33044AC0"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6B489AE" w14:textId="77777777" w:rsidR="00D72CC6" w:rsidRPr="00B957A7" w:rsidRDefault="00D72CC6" w:rsidP="000036D8">
            <w:pPr>
              <w:snapToGrid w:val="0"/>
              <w:rPr>
                <w:rFonts w:ascii="Calibri" w:hAnsi="Calibri" w:cs="Calibri"/>
              </w:rPr>
            </w:pPr>
          </w:p>
        </w:tc>
      </w:tr>
      <w:tr w:rsidR="00D72CC6" w:rsidRPr="00B957A7" w14:paraId="7FDF1B3A" w14:textId="77777777" w:rsidTr="000036D8">
        <w:trPr>
          <w:trHeight w:val="413"/>
        </w:trPr>
        <w:tc>
          <w:tcPr>
            <w:tcW w:w="675" w:type="dxa"/>
            <w:tcBorders>
              <w:top w:val="single" w:sz="4" w:space="0" w:color="000000"/>
              <w:left w:val="single" w:sz="4" w:space="0" w:color="000000"/>
              <w:bottom w:val="single" w:sz="4" w:space="0" w:color="000000"/>
            </w:tcBorders>
          </w:tcPr>
          <w:p w14:paraId="459873A0"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4989174" w14:textId="77777777" w:rsidR="00D72CC6" w:rsidRPr="00B957A7" w:rsidRDefault="00D72CC6" w:rsidP="000036D8">
            <w:pPr>
              <w:rPr>
                <w:rFonts w:ascii="Calibri" w:hAnsi="Calibri" w:cs="Calibri"/>
              </w:rPr>
            </w:pPr>
            <w:r w:rsidRPr="00B957A7">
              <w:rPr>
                <w:rFonts w:ascii="Calibri" w:hAnsi="Calibri" w:cs="Calibri"/>
              </w:rPr>
              <w:t>Regulacja wielkości bramki Dopplerowskiej (SV)</w:t>
            </w:r>
          </w:p>
          <w:p w14:paraId="6C10B7D3" w14:textId="77777777" w:rsidR="00D72CC6" w:rsidRPr="00B957A7" w:rsidRDefault="00D72CC6" w:rsidP="000036D8">
            <w:pPr>
              <w:rPr>
                <w:rFonts w:ascii="Calibri" w:hAnsi="Calibri" w:cs="Calibri"/>
              </w:rPr>
            </w:pPr>
            <w:r w:rsidRPr="00B957A7">
              <w:rPr>
                <w:rFonts w:ascii="Calibri" w:hAnsi="Calibri" w:cs="Calibri"/>
              </w:rPr>
              <w:t>Min. 0,5-20 mm</w:t>
            </w:r>
          </w:p>
        </w:tc>
        <w:tc>
          <w:tcPr>
            <w:tcW w:w="1995" w:type="dxa"/>
            <w:tcBorders>
              <w:top w:val="single" w:sz="4" w:space="0" w:color="000000"/>
              <w:left w:val="single" w:sz="4" w:space="0" w:color="000000"/>
              <w:bottom w:val="single" w:sz="4" w:space="0" w:color="000000"/>
            </w:tcBorders>
          </w:tcPr>
          <w:p w14:paraId="58690BB1"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50F270D2" w14:textId="77777777" w:rsidR="00D72CC6" w:rsidRPr="00B957A7" w:rsidRDefault="00D72CC6" w:rsidP="000036D8">
            <w:pPr>
              <w:snapToGrid w:val="0"/>
              <w:rPr>
                <w:rFonts w:ascii="Calibri" w:hAnsi="Calibri" w:cs="Calibri"/>
              </w:rPr>
            </w:pPr>
          </w:p>
        </w:tc>
      </w:tr>
      <w:tr w:rsidR="00D72CC6" w:rsidRPr="00B957A7" w14:paraId="18ED076B" w14:textId="77777777" w:rsidTr="000036D8">
        <w:trPr>
          <w:trHeight w:val="225"/>
        </w:trPr>
        <w:tc>
          <w:tcPr>
            <w:tcW w:w="675" w:type="dxa"/>
            <w:tcBorders>
              <w:top w:val="single" w:sz="4" w:space="0" w:color="000000"/>
              <w:left w:val="single" w:sz="4" w:space="0" w:color="000000"/>
              <w:bottom w:val="single" w:sz="4" w:space="0" w:color="000000"/>
            </w:tcBorders>
          </w:tcPr>
          <w:p w14:paraId="2D24725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A43273B" w14:textId="77777777" w:rsidR="00D72CC6" w:rsidRPr="00B957A7" w:rsidRDefault="00D72CC6" w:rsidP="000036D8">
            <w:pPr>
              <w:rPr>
                <w:rFonts w:ascii="Calibri" w:hAnsi="Calibri" w:cs="Calibri"/>
                <w:lang w:val="en-US"/>
              </w:rPr>
            </w:pPr>
            <w:proofErr w:type="spellStart"/>
            <w:r w:rsidRPr="00B957A7">
              <w:rPr>
                <w:rFonts w:ascii="Calibri" w:hAnsi="Calibri" w:cs="Calibri"/>
                <w:lang w:val="en-US"/>
              </w:rPr>
              <w:t>Tryb</w:t>
            </w:r>
            <w:proofErr w:type="spellEnd"/>
            <w:r w:rsidRPr="00B957A7">
              <w:rPr>
                <w:rFonts w:ascii="Calibri" w:hAnsi="Calibri" w:cs="Calibri"/>
                <w:lang w:val="en-US"/>
              </w:rPr>
              <w:t xml:space="preserve"> </w:t>
            </w:r>
            <w:proofErr w:type="gramStart"/>
            <w:r w:rsidRPr="00B957A7">
              <w:rPr>
                <w:rFonts w:ascii="Calibri" w:hAnsi="Calibri" w:cs="Calibri"/>
                <w:lang w:val="en-US"/>
              </w:rPr>
              <w:t>Triplex  (</w:t>
            </w:r>
            <w:proofErr w:type="gramEnd"/>
            <w:r w:rsidRPr="00B957A7">
              <w:rPr>
                <w:rFonts w:ascii="Calibri" w:hAnsi="Calibri" w:cs="Calibri"/>
                <w:lang w:val="en-US"/>
              </w:rPr>
              <w:t>B+ CD/PD + PWD)</w:t>
            </w:r>
          </w:p>
        </w:tc>
        <w:tc>
          <w:tcPr>
            <w:tcW w:w="1995" w:type="dxa"/>
            <w:tcBorders>
              <w:top w:val="single" w:sz="4" w:space="0" w:color="000000"/>
              <w:left w:val="single" w:sz="4" w:space="0" w:color="000000"/>
              <w:bottom w:val="single" w:sz="4" w:space="0" w:color="000000"/>
            </w:tcBorders>
          </w:tcPr>
          <w:p w14:paraId="2D44E20B"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6A09125" w14:textId="77777777" w:rsidR="00D72CC6" w:rsidRPr="00B957A7" w:rsidRDefault="00D72CC6" w:rsidP="000036D8">
            <w:pPr>
              <w:snapToGrid w:val="0"/>
              <w:rPr>
                <w:rFonts w:ascii="Calibri" w:hAnsi="Calibri" w:cs="Calibri"/>
              </w:rPr>
            </w:pPr>
          </w:p>
        </w:tc>
      </w:tr>
      <w:tr w:rsidR="00D72CC6" w:rsidRPr="00B957A7" w14:paraId="627B7AE1" w14:textId="77777777" w:rsidTr="000036D8">
        <w:trPr>
          <w:trHeight w:val="564"/>
        </w:trPr>
        <w:tc>
          <w:tcPr>
            <w:tcW w:w="675" w:type="dxa"/>
            <w:tcBorders>
              <w:top w:val="single" w:sz="4" w:space="0" w:color="000000"/>
              <w:left w:val="single" w:sz="4" w:space="0" w:color="000000"/>
              <w:bottom w:val="single" w:sz="4" w:space="0" w:color="000000"/>
            </w:tcBorders>
          </w:tcPr>
          <w:p w14:paraId="58425894"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44D1543" w14:textId="77777777" w:rsidR="00D72CC6" w:rsidRPr="00B957A7" w:rsidRDefault="00D72CC6" w:rsidP="000036D8">
            <w:pPr>
              <w:rPr>
                <w:rFonts w:ascii="Calibri" w:hAnsi="Calibri" w:cs="Calibri"/>
              </w:rPr>
            </w:pPr>
            <w:r w:rsidRPr="00B957A7">
              <w:rPr>
                <w:rFonts w:ascii="Calibri" w:hAnsi="Calibri" w:cs="Calibri"/>
              </w:rPr>
              <w:t xml:space="preserve">Jednoczesne wyświetlanie na ekranie dwóch obrazów w czasie rzeczywistym jeden </w:t>
            </w:r>
            <w:r w:rsidRPr="00B957A7">
              <w:rPr>
                <w:rFonts w:ascii="Calibri" w:hAnsi="Calibri" w:cs="Calibri"/>
              </w:rPr>
              <w:lastRenderedPageBreak/>
              <w:t>standardowy B-</w:t>
            </w:r>
            <w:proofErr w:type="spellStart"/>
            <w:r w:rsidRPr="00B957A7">
              <w:rPr>
                <w:rFonts w:ascii="Calibri" w:hAnsi="Calibri" w:cs="Calibri"/>
              </w:rPr>
              <w:t>mode</w:t>
            </w:r>
            <w:proofErr w:type="spellEnd"/>
            <w:r w:rsidRPr="00B957A7">
              <w:rPr>
                <w:rFonts w:ascii="Calibri" w:hAnsi="Calibri" w:cs="Calibri"/>
              </w:rPr>
              <w:t xml:space="preserve"> drugi </w:t>
            </w:r>
            <w:proofErr w:type="gramStart"/>
            <w:r w:rsidRPr="00B957A7">
              <w:rPr>
                <w:rFonts w:ascii="Calibri" w:hAnsi="Calibri" w:cs="Calibri"/>
              </w:rPr>
              <w:t>obraz  B</w:t>
            </w:r>
            <w:proofErr w:type="gramEnd"/>
            <w:r w:rsidRPr="00B957A7">
              <w:rPr>
                <w:rFonts w:ascii="Calibri" w:hAnsi="Calibri" w:cs="Calibri"/>
              </w:rPr>
              <w:t>-</w:t>
            </w:r>
            <w:proofErr w:type="spellStart"/>
            <w:r w:rsidRPr="00B957A7">
              <w:rPr>
                <w:rFonts w:ascii="Calibri" w:hAnsi="Calibri" w:cs="Calibri"/>
              </w:rPr>
              <w:t>mode</w:t>
            </w:r>
            <w:proofErr w:type="spellEnd"/>
            <w:r w:rsidRPr="00B957A7">
              <w:rPr>
                <w:rFonts w:ascii="Calibri" w:hAnsi="Calibri" w:cs="Calibri"/>
              </w:rPr>
              <w:t xml:space="preserve"> + </w:t>
            </w:r>
            <w:proofErr w:type="spellStart"/>
            <w:r w:rsidRPr="00B957A7">
              <w:rPr>
                <w:rFonts w:ascii="Calibri" w:hAnsi="Calibri" w:cs="Calibri"/>
              </w:rPr>
              <w:t>Color</w:t>
            </w:r>
            <w:proofErr w:type="spellEnd"/>
            <w:r w:rsidRPr="00B957A7">
              <w:rPr>
                <w:rFonts w:ascii="Calibri" w:hAnsi="Calibri" w:cs="Calibri"/>
              </w:rPr>
              <w:t xml:space="preserve"> Doppler </w:t>
            </w:r>
          </w:p>
        </w:tc>
        <w:tc>
          <w:tcPr>
            <w:tcW w:w="1995" w:type="dxa"/>
            <w:tcBorders>
              <w:top w:val="single" w:sz="4" w:space="0" w:color="000000"/>
              <w:left w:val="single" w:sz="4" w:space="0" w:color="000000"/>
              <w:bottom w:val="single" w:sz="4" w:space="0" w:color="000000"/>
            </w:tcBorders>
          </w:tcPr>
          <w:p w14:paraId="1C35699C" w14:textId="77777777" w:rsidR="00D72CC6" w:rsidRPr="00B957A7" w:rsidRDefault="00D72CC6" w:rsidP="000036D8">
            <w:pPr>
              <w:snapToGrid w:val="0"/>
              <w:rPr>
                <w:rFonts w:ascii="Calibri" w:hAnsi="Calibri" w:cs="Calibri"/>
              </w:rPr>
            </w:pPr>
          </w:p>
          <w:p w14:paraId="482136F9"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3D46DC3A" w14:textId="77777777" w:rsidR="00D72CC6" w:rsidRPr="00B957A7" w:rsidRDefault="00D72CC6" w:rsidP="000036D8">
            <w:pPr>
              <w:snapToGrid w:val="0"/>
              <w:rPr>
                <w:rFonts w:ascii="Calibri" w:hAnsi="Calibri" w:cs="Calibri"/>
              </w:rPr>
            </w:pPr>
          </w:p>
        </w:tc>
      </w:tr>
      <w:tr w:rsidR="00D72CC6" w:rsidRPr="00B957A7" w14:paraId="2D8600C1" w14:textId="77777777" w:rsidTr="000036D8">
        <w:trPr>
          <w:trHeight w:val="564"/>
        </w:trPr>
        <w:tc>
          <w:tcPr>
            <w:tcW w:w="675" w:type="dxa"/>
            <w:tcBorders>
              <w:top w:val="single" w:sz="4" w:space="0" w:color="000000"/>
              <w:left w:val="single" w:sz="4" w:space="0" w:color="000000"/>
              <w:bottom w:val="single" w:sz="4" w:space="0" w:color="000000"/>
            </w:tcBorders>
          </w:tcPr>
          <w:p w14:paraId="3625F377"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8F9DB05" w14:textId="77777777" w:rsidR="00D72CC6" w:rsidRPr="00B957A7" w:rsidRDefault="00D72CC6" w:rsidP="000036D8">
            <w:pPr>
              <w:rPr>
                <w:rFonts w:ascii="Calibri" w:hAnsi="Calibri" w:cs="Calibri"/>
              </w:rPr>
            </w:pPr>
            <w:r w:rsidRPr="00B957A7">
              <w:rPr>
                <w:rFonts w:ascii="Calibri" w:hAnsi="Calibri" w:cs="Calibri"/>
              </w:rPr>
              <w:t>Funkcja Dopplera ciągłego o rejestrowanych prędkościach (przy zerowym kącie bramki) min. od -2</w:t>
            </w:r>
            <w:r>
              <w:rPr>
                <w:rFonts w:ascii="Calibri" w:hAnsi="Calibri" w:cs="Calibri"/>
              </w:rPr>
              <w:t>0</w:t>
            </w:r>
            <w:r w:rsidRPr="00B957A7">
              <w:rPr>
                <w:rFonts w:ascii="Calibri" w:hAnsi="Calibri" w:cs="Calibri"/>
              </w:rPr>
              <w:t xml:space="preserve"> m/s do 0 oraz od 0 do +2</w:t>
            </w:r>
            <w:r>
              <w:rPr>
                <w:rFonts w:ascii="Calibri" w:hAnsi="Calibri" w:cs="Calibri"/>
              </w:rPr>
              <w:t>0</w:t>
            </w:r>
            <w:r w:rsidRPr="00B957A7">
              <w:rPr>
                <w:rFonts w:ascii="Calibri" w:hAnsi="Calibri" w:cs="Calibri"/>
              </w:rPr>
              <w:t xml:space="preserve"> m/s</w:t>
            </w:r>
          </w:p>
        </w:tc>
        <w:tc>
          <w:tcPr>
            <w:tcW w:w="1995" w:type="dxa"/>
            <w:tcBorders>
              <w:top w:val="single" w:sz="4" w:space="0" w:color="000000"/>
              <w:left w:val="single" w:sz="4" w:space="0" w:color="000000"/>
              <w:bottom w:val="single" w:sz="4" w:space="0" w:color="000000"/>
            </w:tcBorders>
          </w:tcPr>
          <w:p w14:paraId="545430E6" w14:textId="6578EE02" w:rsidR="00D72CC6" w:rsidRPr="00B957A7" w:rsidRDefault="00D72CC6" w:rsidP="000036D8">
            <w:pPr>
              <w:snapToGrid w:val="0"/>
              <w:rPr>
                <w:rFonts w:ascii="Calibri" w:hAnsi="Calibri" w:cs="Calibri"/>
              </w:rPr>
            </w:pPr>
            <w:r w:rsidRPr="00B957A7">
              <w:rPr>
                <w:rFonts w:ascii="Calibri" w:hAnsi="Calibri" w:cs="Calibri"/>
              </w:rPr>
              <w:t>Tak/podać</w:t>
            </w:r>
            <w:r>
              <w:rPr>
                <w:rFonts w:ascii="Calibri" w:hAnsi="Calibri" w:cs="Calibri"/>
              </w:rPr>
              <w:br/>
            </w:r>
            <w:r>
              <w:rPr>
                <w:rFonts w:ascii="Calibri" w:hAnsi="Calibri" w:cs="Calibri"/>
              </w:rPr>
              <w:br/>
              <w:t>20m/s – 27,5ms – 0 pkt</w:t>
            </w:r>
            <w:r>
              <w:rPr>
                <w:rFonts w:ascii="Calibri" w:hAnsi="Calibri" w:cs="Calibri"/>
              </w:rPr>
              <w:br/>
              <w:t xml:space="preserve">27,6 m/s i więcej – </w:t>
            </w:r>
            <w:r w:rsidR="00443A61">
              <w:rPr>
                <w:rFonts w:ascii="Calibri" w:hAnsi="Calibri" w:cs="Calibri"/>
              </w:rPr>
              <w:t>1</w:t>
            </w:r>
            <w:r>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3CE4B87A" w14:textId="77777777" w:rsidR="00D72CC6" w:rsidRPr="00B957A7" w:rsidRDefault="00D72CC6" w:rsidP="000036D8">
            <w:pPr>
              <w:snapToGrid w:val="0"/>
              <w:rPr>
                <w:rFonts w:ascii="Calibri" w:hAnsi="Calibri" w:cs="Calibri"/>
              </w:rPr>
            </w:pPr>
          </w:p>
        </w:tc>
      </w:tr>
      <w:tr w:rsidR="00D72CC6" w:rsidRPr="00B957A7" w14:paraId="3A1FA8BB" w14:textId="77777777" w:rsidTr="000036D8">
        <w:tc>
          <w:tcPr>
            <w:tcW w:w="675" w:type="dxa"/>
            <w:tcBorders>
              <w:top w:val="single" w:sz="4" w:space="0" w:color="000000"/>
              <w:left w:val="single" w:sz="4" w:space="0" w:color="000000"/>
              <w:bottom w:val="single" w:sz="4" w:space="0" w:color="000000"/>
            </w:tcBorders>
          </w:tcPr>
          <w:p w14:paraId="08D7BD30"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781A271" w14:textId="77777777" w:rsidR="00D72CC6" w:rsidRPr="00B957A7" w:rsidRDefault="00D72CC6" w:rsidP="000036D8">
            <w:pPr>
              <w:rPr>
                <w:rFonts w:ascii="Calibri" w:hAnsi="Calibri" w:cs="Calibri"/>
              </w:rPr>
            </w:pPr>
            <w:r w:rsidRPr="00B957A7">
              <w:rPr>
                <w:rFonts w:ascii="Calibri" w:hAnsi="Calibri" w:cs="Calibri"/>
              </w:rPr>
              <w:t>Specjalistyczne oprogramowanie wraz z pakietami pomiarowymi do badań kardiologicznych osób dorosłych oraz do badań naczyniowych</w:t>
            </w:r>
          </w:p>
        </w:tc>
        <w:tc>
          <w:tcPr>
            <w:tcW w:w="1995" w:type="dxa"/>
            <w:tcBorders>
              <w:top w:val="single" w:sz="4" w:space="0" w:color="000000"/>
              <w:left w:val="single" w:sz="4" w:space="0" w:color="000000"/>
              <w:bottom w:val="single" w:sz="4" w:space="0" w:color="000000"/>
            </w:tcBorders>
          </w:tcPr>
          <w:p w14:paraId="2341B83F"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2B4611A5" w14:textId="77777777" w:rsidR="00D72CC6" w:rsidRPr="00B957A7" w:rsidRDefault="00D72CC6" w:rsidP="000036D8">
            <w:pPr>
              <w:snapToGrid w:val="0"/>
              <w:rPr>
                <w:rFonts w:ascii="Calibri" w:hAnsi="Calibri" w:cs="Calibri"/>
              </w:rPr>
            </w:pPr>
          </w:p>
        </w:tc>
      </w:tr>
      <w:tr w:rsidR="00D72CC6" w:rsidRPr="00B957A7" w14:paraId="48231C88" w14:textId="77777777" w:rsidTr="000036D8">
        <w:tc>
          <w:tcPr>
            <w:tcW w:w="5624" w:type="dxa"/>
            <w:gridSpan w:val="2"/>
            <w:tcBorders>
              <w:top w:val="single" w:sz="4" w:space="0" w:color="000000"/>
              <w:left w:val="single" w:sz="4" w:space="0" w:color="000000"/>
              <w:bottom w:val="single" w:sz="4" w:space="0" w:color="000000"/>
            </w:tcBorders>
          </w:tcPr>
          <w:p w14:paraId="6B98D3D7" w14:textId="77777777" w:rsidR="00D72CC6" w:rsidRPr="00B957A7" w:rsidRDefault="00D72CC6" w:rsidP="000036D8">
            <w:pPr>
              <w:rPr>
                <w:rFonts w:ascii="Calibri" w:hAnsi="Calibri" w:cs="Calibri"/>
              </w:rPr>
            </w:pPr>
            <w:r w:rsidRPr="00B957A7">
              <w:rPr>
                <w:rFonts w:ascii="Calibri" w:hAnsi="Calibri" w:cs="Calibri"/>
                <w:b/>
                <w:bCs/>
              </w:rPr>
              <w:t xml:space="preserve">Funkcje użytkowe </w:t>
            </w:r>
            <w:r w:rsidRPr="00B957A7">
              <w:rPr>
                <w:rFonts w:ascii="Calibri" w:hAnsi="Calibri" w:cs="Calibri"/>
                <w:b/>
                <w:bCs/>
                <w:color w:val="FFFFFF" w:themeColor="background1"/>
              </w:rPr>
              <w:t>R</w:t>
            </w:r>
          </w:p>
        </w:tc>
        <w:tc>
          <w:tcPr>
            <w:tcW w:w="1995" w:type="dxa"/>
            <w:tcBorders>
              <w:top w:val="single" w:sz="4" w:space="0" w:color="000000"/>
              <w:left w:val="single" w:sz="4" w:space="0" w:color="000000"/>
              <w:bottom w:val="single" w:sz="4" w:space="0" w:color="000000"/>
            </w:tcBorders>
          </w:tcPr>
          <w:p w14:paraId="6103CB00" w14:textId="77777777" w:rsidR="00D72CC6" w:rsidRPr="00B957A7" w:rsidRDefault="00D72CC6" w:rsidP="000036D8">
            <w:pPr>
              <w:snapToGrid w:val="0"/>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698FAE6B" w14:textId="77777777" w:rsidR="00D72CC6" w:rsidRPr="00B957A7" w:rsidRDefault="00D72CC6" w:rsidP="000036D8">
            <w:pPr>
              <w:snapToGrid w:val="0"/>
              <w:rPr>
                <w:rFonts w:ascii="Calibri" w:hAnsi="Calibri" w:cs="Calibri"/>
              </w:rPr>
            </w:pPr>
          </w:p>
        </w:tc>
      </w:tr>
      <w:tr w:rsidR="00D72CC6" w:rsidRPr="00B957A7" w14:paraId="5A12D1B9" w14:textId="77777777" w:rsidTr="000036D8">
        <w:trPr>
          <w:trHeight w:val="290"/>
        </w:trPr>
        <w:tc>
          <w:tcPr>
            <w:tcW w:w="675" w:type="dxa"/>
            <w:tcBorders>
              <w:top w:val="single" w:sz="4" w:space="0" w:color="000000"/>
              <w:left w:val="single" w:sz="4" w:space="0" w:color="000000"/>
              <w:bottom w:val="single" w:sz="4" w:space="0" w:color="000000"/>
            </w:tcBorders>
          </w:tcPr>
          <w:p w14:paraId="060A693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8726A32" w14:textId="77777777" w:rsidR="00D72CC6" w:rsidRPr="00B957A7" w:rsidRDefault="00D72CC6" w:rsidP="000036D8">
            <w:pPr>
              <w:rPr>
                <w:rFonts w:ascii="Calibri" w:hAnsi="Calibri" w:cs="Calibri"/>
              </w:rPr>
            </w:pPr>
            <w:r w:rsidRPr="00B957A7">
              <w:rPr>
                <w:rFonts w:ascii="Calibri" w:hAnsi="Calibri" w:cs="Calibri"/>
              </w:rPr>
              <w:t>Powiększenie obrazu w czasie rzeczywistym min. 8x</w:t>
            </w:r>
          </w:p>
        </w:tc>
        <w:tc>
          <w:tcPr>
            <w:tcW w:w="1995" w:type="dxa"/>
            <w:tcBorders>
              <w:top w:val="single" w:sz="4" w:space="0" w:color="000000"/>
              <w:left w:val="single" w:sz="4" w:space="0" w:color="000000"/>
              <w:bottom w:val="single" w:sz="4" w:space="0" w:color="000000"/>
            </w:tcBorders>
          </w:tcPr>
          <w:p w14:paraId="3860E17F" w14:textId="77777777" w:rsidR="00D72CC6" w:rsidRPr="00B957A7" w:rsidRDefault="00D72CC6" w:rsidP="000036D8">
            <w:pPr>
              <w:rPr>
                <w:rFonts w:ascii="Calibri" w:hAnsi="Calibri" w:cs="Calibri"/>
              </w:rPr>
            </w:pPr>
            <w:r w:rsidRPr="00B957A7">
              <w:rPr>
                <w:rFonts w:ascii="Calibri" w:hAnsi="Calibri" w:cs="Calibri"/>
              </w:rPr>
              <w:t>Tak/podać</w:t>
            </w:r>
          </w:p>
        </w:tc>
        <w:tc>
          <w:tcPr>
            <w:tcW w:w="2328" w:type="dxa"/>
            <w:tcBorders>
              <w:top w:val="single" w:sz="4" w:space="0" w:color="000000"/>
              <w:left w:val="single" w:sz="4" w:space="0" w:color="000000"/>
              <w:bottom w:val="single" w:sz="4" w:space="0" w:color="000000"/>
              <w:right w:val="single" w:sz="4" w:space="0" w:color="000000"/>
            </w:tcBorders>
          </w:tcPr>
          <w:p w14:paraId="77B79D19" w14:textId="77777777" w:rsidR="00D72CC6" w:rsidRPr="00B957A7" w:rsidRDefault="00D72CC6" w:rsidP="000036D8">
            <w:pPr>
              <w:snapToGrid w:val="0"/>
              <w:rPr>
                <w:rFonts w:ascii="Calibri" w:hAnsi="Calibri" w:cs="Calibri"/>
              </w:rPr>
            </w:pPr>
          </w:p>
        </w:tc>
      </w:tr>
      <w:tr w:rsidR="00D72CC6" w:rsidRPr="00B957A7" w14:paraId="50EDBDBE" w14:textId="77777777" w:rsidTr="000036D8">
        <w:tc>
          <w:tcPr>
            <w:tcW w:w="675" w:type="dxa"/>
            <w:tcBorders>
              <w:top w:val="single" w:sz="4" w:space="0" w:color="000000"/>
              <w:left w:val="single" w:sz="4" w:space="0" w:color="000000"/>
              <w:bottom w:val="single" w:sz="4" w:space="0" w:color="000000"/>
            </w:tcBorders>
          </w:tcPr>
          <w:p w14:paraId="1F0499F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E93B14A" w14:textId="77777777" w:rsidR="00D72CC6" w:rsidRPr="00B957A7" w:rsidRDefault="00D72CC6" w:rsidP="000036D8">
            <w:pPr>
              <w:rPr>
                <w:rFonts w:ascii="Calibri" w:hAnsi="Calibri" w:cs="Calibri"/>
              </w:rPr>
            </w:pPr>
            <w:r w:rsidRPr="00B957A7">
              <w:rPr>
                <w:rFonts w:ascii="Calibri" w:hAnsi="Calibri" w:cs="Calibri"/>
              </w:rPr>
              <w:t>Automatyczna optymalizacja obrazu 2D przy pomocy jednego przycisku (m.in. automatyczne dopasowanie wzmocnienia obrazu)</w:t>
            </w:r>
          </w:p>
        </w:tc>
        <w:tc>
          <w:tcPr>
            <w:tcW w:w="1995" w:type="dxa"/>
            <w:tcBorders>
              <w:top w:val="single" w:sz="4" w:space="0" w:color="000000"/>
              <w:left w:val="single" w:sz="4" w:space="0" w:color="000000"/>
              <w:bottom w:val="single" w:sz="4" w:space="0" w:color="000000"/>
            </w:tcBorders>
          </w:tcPr>
          <w:p w14:paraId="53051077" w14:textId="77777777" w:rsidR="00D72CC6" w:rsidRPr="00B957A7" w:rsidRDefault="00D72CC6" w:rsidP="000036D8">
            <w:pPr>
              <w:snapToGrid w:val="0"/>
              <w:rPr>
                <w:rFonts w:ascii="Calibri" w:hAnsi="Calibri" w:cs="Calibri"/>
              </w:rPr>
            </w:pPr>
          </w:p>
          <w:p w14:paraId="045581FF"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5F68C22A" w14:textId="77777777" w:rsidR="00D72CC6" w:rsidRPr="00B957A7" w:rsidRDefault="00D72CC6" w:rsidP="000036D8">
            <w:pPr>
              <w:snapToGrid w:val="0"/>
              <w:rPr>
                <w:rFonts w:ascii="Calibri" w:hAnsi="Calibri" w:cs="Calibri"/>
              </w:rPr>
            </w:pPr>
          </w:p>
        </w:tc>
      </w:tr>
      <w:tr w:rsidR="00D72CC6" w:rsidRPr="00B957A7" w14:paraId="5C6FE0DC" w14:textId="77777777" w:rsidTr="000036D8">
        <w:tc>
          <w:tcPr>
            <w:tcW w:w="675" w:type="dxa"/>
            <w:tcBorders>
              <w:top w:val="single" w:sz="4" w:space="0" w:color="000000"/>
              <w:left w:val="single" w:sz="4" w:space="0" w:color="000000"/>
              <w:bottom w:val="single" w:sz="4" w:space="0" w:color="000000"/>
            </w:tcBorders>
          </w:tcPr>
          <w:p w14:paraId="4B94FEDC"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E0219C9" w14:textId="77777777" w:rsidR="00D72CC6" w:rsidRPr="00B957A7" w:rsidRDefault="00D72CC6" w:rsidP="000036D8">
            <w:pPr>
              <w:rPr>
                <w:rFonts w:ascii="Calibri" w:hAnsi="Calibri" w:cs="Calibri"/>
              </w:rPr>
            </w:pPr>
            <w:r w:rsidRPr="00B957A7">
              <w:rPr>
                <w:rFonts w:ascii="Calibri" w:hAnsi="Calibri" w:cs="Calibri"/>
              </w:rPr>
              <w:t>Funkcja ciągłego automatycznego optymalizowania obrazu 2D uruchamiana przy pomocy jednego przycisku (m.in. automatyczne dopasowanie wzmocnienia obrazu)</w:t>
            </w:r>
          </w:p>
        </w:tc>
        <w:tc>
          <w:tcPr>
            <w:tcW w:w="1995" w:type="dxa"/>
            <w:tcBorders>
              <w:top w:val="single" w:sz="4" w:space="0" w:color="000000"/>
              <w:left w:val="single" w:sz="4" w:space="0" w:color="000000"/>
              <w:bottom w:val="single" w:sz="4" w:space="0" w:color="000000"/>
            </w:tcBorders>
          </w:tcPr>
          <w:p w14:paraId="21A40206" w14:textId="77777777" w:rsidR="00D72CC6" w:rsidRPr="00B957A7" w:rsidRDefault="00D72CC6" w:rsidP="000036D8">
            <w:pPr>
              <w:snapToGrid w:val="0"/>
              <w:rPr>
                <w:rFonts w:ascii="Calibri" w:hAnsi="Calibri" w:cs="Calibri"/>
              </w:rPr>
            </w:pPr>
          </w:p>
          <w:p w14:paraId="2BEE5707"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718D7FE1" w14:textId="77777777" w:rsidR="00D72CC6" w:rsidRPr="00B957A7" w:rsidRDefault="00D72CC6" w:rsidP="000036D8">
            <w:pPr>
              <w:snapToGrid w:val="0"/>
              <w:rPr>
                <w:rFonts w:ascii="Calibri" w:hAnsi="Calibri" w:cs="Calibri"/>
              </w:rPr>
            </w:pPr>
          </w:p>
        </w:tc>
      </w:tr>
      <w:tr w:rsidR="00D72CC6" w:rsidRPr="00B957A7" w14:paraId="7B50F676" w14:textId="77777777" w:rsidTr="000036D8">
        <w:tc>
          <w:tcPr>
            <w:tcW w:w="675" w:type="dxa"/>
            <w:tcBorders>
              <w:top w:val="single" w:sz="4" w:space="0" w:color="000000"/>
              <w:left w:val="single" w:sz="4" w:space="0" w:color="000000"/>
              <w:bottom w:val="single" w:sz="4" w:space="0" w:color="000000"/>
            </w:tcBorders>
          </w:tcPr>
          <w:p w14:paraId="4B12372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4DACE34" w14:textId="77777777" w:rsidR="00D72CC6" w:rsidRPr="00B957A7" w:rsidRDefault="00D72CC6" w:rsidP="000036D8">
            <w:pPr>
              <w:rPr>
                <w:rFonts w:ascii="Calibri" w:hAnsi="Calibri" w:cs="Calibri"/>
              </w:rPr>
            </w:pPr>
            <w:r w:rsidRPr="00B957A7">
              <w:rPr>
                <w:rFonts w:ascii="Calibri" w:hAnsi="Calibri" w:cs="Calibri"/>
              </w:rPr>
              <w:t>Automatyczna optymalizacja widma dopplerowskiego przy pomocy jednego przycisku (m.in. automatyczne dopasowanie linii bazowej oraz skali prędkości)</w:t>
            </w:r>
          </w:p>
        </w:tc>
        <w:tc>
          <w:tcPr>
            <w:tcW w:w="1995" w:type="dxa"/>
            <w:tcBorders>
              <w:top w:val="single" w:sz="4" w:space="0" w:color="000000"/>
              <w:left w:val="single" w:sz="4" w:space="0" w:color="000000"/>
              <w:bottom w:val="single" w:sz="4" w:space="0" w:color="000000"/>
            </w:tcBorders>
          </w:tcPr>
          <w:p w14:paraId="29255E1C"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19981B03" w14:textId="77777777" w:rsidR="00D72CC6" w:rsidRPr="00B957A7" w:rsidRDefault="00D72CC6" w:rsidP="000036D8">
            <w:pPr>
              <w:snapToGrid w:val="0"/>
              <w:rPr>
                <w:rFonts w:ascii="Calibri" w:hAnsi="Calibri" w:cs="Calibri"/>
              </w:rPr>
            </w:pPr>
          </w:p>
        </w:tc>
      </w:tr>
      <w:tr w:rsidR="00D72CC6" w:rsidRPr="00B957A7" w14:paraId="11058990" w14:textId="77777777" w:rsidTr="000036D8">
        <w:trPr>
          <w:trHeight w:val="637"/>
        </w:trPr>
        <w:tc>
          <w:tcPr>
            <w:tcW w:w="675" w:type="dxa"/>
            <w:tcBorders>
              <w:top w:val="single" w:sz="4" w:space="0" w:color="000000"/>
              <w:left w:val="single" w:sz="4" w:space="0" w:color="000000"/>
              <w:bottom w:val="single" w:sz="4" w:space="0" w:color="000000"/>
            </w:tcBorders>
          </w:tcPr>
          <w:p w14:paraId="6C0C0BC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52D5F90" w14:textId="77777777" w:rsidR="00D72CC6" w:rsidRPr="00B957A7" w:rsidRDefault="00D72CC6" w:rsidP="000036D8">
            <w:pPr>
              <w:rPr>
                <w:rFonts w:ascii="Calibri" w:hAnsi="Calibri" w:cs="Calibri"/>
              </w:rPr>
            </w:pPr>
            <w:r w:rsidRPr="00B957A7">
              <w:rPr>
                <w:rFonts w:ascii="Calibri" w:hAnsi="Calibri" w:cs="Calibri"/>
              </w:rPr>
              <w:t xml:space="preserve">Praca w </w:t>
            </w:r>
            <w:proofErr w:type="gramStart"/>
            <w:r w:rsidRPr="00B957A7">
              <w:rPr>
                <w:rFonts w:ascii="Calibri" w:hAnsi="Calibri" w:cs="Calibri"/>
              </w:rPr>
              <w:t>trybie  wielokierunkowego</w:t>
            </w:r>
            <w:proofErr w:type="gramEnd"/>
            <w:r w:rsidRPr="00B957A7">
              <w:rPr>
                <w:rFonts w:ascii="Calibri" w:hAnsi="Calibri" w:cs="Calibri"/>
              </w:rPr>
              <w:t xml:space="preserve"> emitowania i składania wiązki ultradźwiękowej z głowic w pełni elektronicznych, z min. 9 kątami emitowania wiązki tworzącymi obraz 2D </w:t>
            </w:r>
          </w:p>
        </w:tc>
        <w:tc>
          <w:tcPr>
            <w:tcW w:w="1995" w:type="dxa"/>
            <w:tcBorders>
              <w:top w:val="single" w:sz="4" w:space="0" w:color="000000"/>
              <w:left w:val="single" w:sz="4" w:space="0" w:color="000000"/>
              <w:bottom w:val="single" w:sz="4" w:space="0" w:color="000000"/>
            </w:tcBorders>
          </w:tcPr>
          <w:p w14:paraId="58B7D1AE" w14:textId="77777777" w:rsidR="00D72CC6" w:rsidRPr="00B957A7" w:rsidRDefault="00D72CC6" w:rsidP="000036D8">
            <w:pPr>
              <w:rPr>
                <w:rFonts w:ascii="Calibri" w:hAnsi="Calibri" w:cs="Calibri"/>
              </w:rPr>
            </w:pPr>
            <w:r w:rsidRPr="00B957A7">
              <w:rPr>
                <w:rFonts w:ascii="Calibri" w:hAnsi="Calibri" w:cs="Calibri"/>
              </w:rPr>
              <w:t>Tak/opisać</w:t>
            </w:r>
          </w:p>
          <w:p w14:paraId="1EF3ED29" w14:textId="77777777" w:rsidR="00D72CC6" w:rsidRPr="00B957A7" w:rsidRDefault="00D72CC6" w:rsidP="000036D8">
            <w:pPr>
              <w:rPr>
                <w:rFonts w:ascii="Calibri" w:hAnsi="Calibri" w:cs="Calibri"/>
              </w:rPr>
            </w:pPr>
          </w:p>
          <w:p w14:paraId="0EDDF56B" w14:textId="77777777" w:rsidR="00D72CC6" w:rsidRPr="00B957A7" w:rsidRDefault="00D72CC6" w:rsidP="000036D8">
            <w:pPr>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741CD432" w14:textId="77777777" w:rsidR="00D72CC6" w:rsidRPr="00B957A7" w:rsidRDefault="00D72CC6" w:rsidP="000036D8">
            <w:pPr>
              <w:snapToGrid w:val="0"/>
              <w:rPr>
                <w:rFonts w:ascii="Calibri" w:hAnsi="Calibri" w:cs="Calibri"/>
              </w:rPr>
            </w:pPr>
          </w:p>
        </w:tc>
      </w:tr>
      <w:tr w:rsidR="00D72CC6" w:rsidRPr="00B957A7" w14:paraId="52109C6A" w14:textId="77777777" w:rsidTr="000036D8">
        <w:trPr>
          <w:trHeight w:val="100"/>
        </w:trPr>
        <w:tc>
          <w:tcPr>
            <w:tcW w:w="675" w:type="dxa"/>
            <w:tcBorders>
              <w:top w:val="single" w:sz="4" w:space="0" w:color="000000"/>
              <w:left w:val="single" w:sz="4" w:space="0" w:color="000000"/>
              <w:bottom w:val="single" w:sz="4" w:space="0" w:color="000000"/>
            </w:tcBorders>
          </w:tcPr>
          <w:p w14:paraId="1C7B157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8F3E40E" w14:textId="77777777" w:rsidR="00D72CC6" w:rsidRPr="00B957A7" w:rsidRDefault="00D72CC6" w:rsidP="000036D8">
            <w:pPr>
              <w:rPr>
                <w:rFonts w:ascii="Calibri" w:hAnsi="Calibri" w:cs="Calibri"/>
              </w:rPr>
            </w:pPr>
            <w:r w:rsidRPr="00B957A7">
              <w:rPr>
                <w:rFonts w:ascii="Calibri" w:hAnsi="Calibri" w:cs="Calibri"/>
              </w:rPr>
              <w:t xml:space="preserve">Praca w trybie wielokierunkowego emitowania i składania wiązki ultradźwiękowej na głowicach typu </w:t>
            </w:r>
            <w:proofErr w:type="spellStart"/>
            <w:r w:rsidRPr="00B957A7">
              <w:rPr>
                <w:rFonts w:ascii="Calibri" w:hAnsi="Calibri" w:cs="Calibri"/>
              </w:rPr>
              <w:t>convex</w:t>
            </w:r>
            <w:proofErr w:type="spellEnd"/>
            <w:r w:rsidRPr="00B957A7">
              <w:rPr>
                <w:rFonts w:ascii="Calibri" w:hAnsi="Calibri" w:cs="Calibri"/>
              </w:rPr>
              <w:t xml:space="preserve"> oraz liniowych.</w:t>
            </w:r>
          </w:p>
        </w:tc>
        <w:tc>
          <w:tcPr>
            <w:tcW w:w="1995" w:type="dxa"/>
            <w:tcBorders>
              <w:top w:val="single" w:sz="4" w:space="0" w:color="000000"/>
              <w:left w:val="single" w:sz="4" w:space="0" w:color="000000"/>
              <w:bottom w:val="single" w:sz="4" w:space="0" w:color="000000"/>
            </w:tcBorders>
          </w:tcPr>
          <w:p w14:paraId="7F80B4CA"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07A4A312" w14:textId="77777777" w:rsidR="00D72CC6" w:rsidRPr="00B957A7" w:rsidRDefault="00D72CC6" w:rsidP="000036D8">
            <w:pPr>
              <w:snapToGrid w:val="0"/>
              <w:rPr>
                <w:rFonts w:ascii="Calibri" w:hAnsi="Calibri" w:cs="Calibri"/>
              </w:rPr>
            </w:pPr>
          </w:p>
        </w:tc>
      </w:tr>
      <w:tr w:rsidR="00D72CC6" w:rsidRPr="00B957A7" w14:paraId="03922A89" w14:textId="77777777" w:rsidTr="000036D8">
        <w:tc>
          <w:tcPr>
            <w:tcW w:w="675" w:type="dxa"/>
            <w:tcBorders>
              <w:top w:val="single" w:sz="4" w:space="0" w:color="000000"/>
              <w:left w:val="single" w:sz="4" w:space="0" w:color="000000"/>
              <w:bottom w:val="single" w:sz="4" w:space="0" w:color="000000"/>
            </w:tcBorders>
          </w:tcPr>
          <w:p w14:paraId="624D752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09479E3" w14:textId="77777777" w:rsidR="00D72CC6" w:rsidRPr="00B957A7" w:rsidRDefault="00D72CC6" w:rsidP="000036D8">
            <w:pPr>
              <w:rPr>
                <w:rFonts w:ascii="Calibri" w:hAnsi="Calibri" w:cs="Calibri"/>
              </w:rPr>
            </w:pPr>
            <w:r w:rsidRPr="00B957A7">
              <w:rPr>
                <w:rFonts w:ascii="Calibri" w:hAnsi="Calibri" w:cs="Calibri"/>
              </w:rPr>
              <w:t>Adaptacyjne przetwarzanie obrazu redukujące artefakty i szumy, np. SRI lub równoważne</w:t>
            </w:r>
          </w:p>
        </w:tc>
        <w:tc>
          <w:tcPr>
            <w:tcW w:w="1995" w:type="dxa"/>
            <w:tcBorders>
              <w:top w:val="single" w:sz="4" w:space="0" w:color="000000"/>
              <w:left w:val="single" w:sz="4" w:space="0" w:color="000000"/>
              <w:bottom w:val="single" w:sz="4" w:space="0" w:color="000000"/>
            </w:tcBorders>
          </w:tcPr>
          <w:p w14:paraId="6B14EB0E"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1C8A6004" w14:textId="77777777" w:rsidR="00D72CC6" w:rsidRPr="00B957A7" w:rsidRDefault="00D72CC6" w:rsidP="000036D8">
            <w:pPr>
              <w:snapToGrid w:val="0"/>
              <w:rPr>
                <w:rFonts w:ascii="Calibri" w:hAnsi="Calibri" w:cs="Calibri"/>
              </w:rPr>
            </w:pPr>
          </w:p>
        </w:tc>
      </w:tr>
      <w:tr w:rsidR="00D72CC6" w:rsidRPr="00B957A7" w14:paraId="6FA9F855" w14:textId="77777777" w:rsidTr="000036D8">
        <w:tc>
          <w:tcPr>
            <w:tcW w:w="675" w:type="dxa"/>
            <w:tcBorders>
              <w:top w:val="single" w:sz="4" w:space="0" w:color="000000"/>
              <w:left w:val="single" w:sz="4" w:space="0" w:color="000000"/>
              <w:bottom w:val="single" w:sz="4" w:space="0" w:color="000000"/>
            </w:tcBorders>
          </w:tcPr>
          <w:p w14:paraId="19767C4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18A4D3D" w14:textId="77777777" w:rsidR="00D72CC6" w:rsidRPr="00B957A7" w:rsidRDefault="00D72CC6" w:rsidP="000036D8">
            <w:pPr>
              <w:rPr>
                <w:rFonts w:ascii="Calibri" w:hAnsi="Calibri" w:cs="Calibri"/>
              </w:rPr>
            </w:pPr>
            <w:r w:rsidRPr="00B957A7">
              <w:rPr>
                <w:rFonts w:ascii="Calibri" w:hAnsi="Calibri" w:cs="Calibri"/>
              </w:rPr>
              <w:t xml:space="preserve">Automatyczny obrys spektrum i wyznaczanie </w:t>
            </w:r>
            <w:proofErr w:type="gramStart"/>
            <w:r w:rsidRPr="00B957A7">
              <w:rPr>
                <w:rFonts w:ascii="Calibri" w:hAnsi="Calibri" w:cs="Calibri"/>
              </w:rPr>
              <w:t>parametrów  przepływu</w:t>
            </w:r>
            <w:proofErr w:type="gramEnd"/>
            <w:r w:rsidRPr="00B957A7">
              <w:rPr>
                <w:rFonts w:ascii="Calibri" w:hAnsi="Calibri" w:cs="Calibri"/>
              </w:rPr>
              <w:t xml:space="preserve"> na zatrzymanym spektrum oraz w czasie rzeczywistym na ruchomym spektrum (min. S, D, </w:t>
            </w:r>
            <w:proofErr w:type="gramStart"/>
            <w:r w:rsidRPr="00B957A7">
              <w:rPr>
                <w:rFonts w:ascii="Calibri" w:hAnsi="Calibri" w:cs="Calibri"/>
              </w:rPr>
              <w:t>PI,RI</w:t>
            </w:r>
            <w:proofErr w:type="gramEnd"/>
            <w:r w:rsidRPr="00B957A7">
              <w:rPr>
                <w:rFonts w:ascii="Calibri" w:hAnsi="Calibri" w:cs="Calibri"/>
              </w:rPr>
              <w:t>, HR)</w:t>
            </w:r>
          </w:p>
        </w:tc>
        <w:tc>
          <w:tcPr>
            <w:tcW w:w="1995" w:type="dxa"/>
            <w:tcBorders>
              <w:top w:val="single" w:sz="4" w:space="0" w:color="000000"/>
              <w:left w:val="single" w:sz="4" w:space="0" w:color="000000"/>
              <w:bottom w:val="single" w:sz="4" w:space="0" w:color="000000"/>
            </w:tcBorders>
          </w:tcPr>
          <w:p w14:paraId="61C205C2"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6B63D331" w14:textId="77777777" w:rsidR="00D72CC6" w:rsidRPr="00B957A7" w:rsidRDefault="00D72CC6" w:rsidP="000036D8">
            <w:pPr>
              <w:snapToGrid w:val="0"/>
              <w:rPr>
                <w:rFonts w:ascii="Calibri" w:hAnsi="Calibri" w:cs="Calibri"/>
              </w:rPr>
            </w:pPr>
          </w:p>
        </w:tc>
      </w:tr>
      <w:tr w:rsidR="00D72CC6" w:rsidRPr="00B957A7" w14:paraId="0DB640F1" w14:textId="77777777" w:rsidTr="000036D8">
        <w:tc>
          <w:tcPr>
            <w:tcW w:w="675" w:type="dxa"/>
            <w:tcBorders>
              <w:top w:val="single" w:sz="4" w:space="0" w:color="000000"/>
              <w:left w:val="single" w:sz="4" w:space="0" w:color="000000"/>
              <w:bottom w:val="single" w:sz="4" w:space="0" w:color="000000"/>
            </w:tcBorders>
          </w:tcPr>
          <w:p w14:paraId="66A8C6B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3DB7134" w14:textId="77777777" w:rsidR="00D72CC6" w:rsidRPr="00B957A7" w:rsidRDefault="00D72CC6" w:rsidP="000036D8">
            <w:pPr>
              <w:rPr>
                <w:rFonts w:ascii="Calibri" w:hAnsi="Calibri" w:cs="Calibri"/>
              </w:rPr>
            </w:pPr>
            <w:r w:rsidRPr="00B957A7">
              <w:rPr>
                <w:rFonts w:ascii="Calibri" w:hAnsi="Calibri" w:cs="Calibri"/>
              </w:rPr>
              <w:t xml:space="preserve">Wykorzystujące algorytmy sztucznej inteligencji, w pełni zautomatyzowane pomiary dostępne w trybie 2D: min. </w:t>
            </w:r>
            <w:proofErr w:type="spellStart"/>
            <w:r w:rsidRPr="00B957A7">
              <w:rPr>
                <w:rFonts w:ascii="Calibri" w:hAnsi="Calibri" w:cs="Calibri"/>
              </w:rPr>
              <w:t>IVSd</w:t>
            </w:r>
            <w:proofErr w:type="spellEnd"/>
            <w:r w:rsidRPr="00B957A7">
              <w:rPr>
                <w:rFonts w:ascii="Calibri" w:hAnsi="Calibri" w:cs="Calibri"/>
              </w:rPr>
              <w:t xml:space="preserve">, </w:t>
            </w:r>
            <w:proofErr w:type="spellStart"/>
            <w:r w:rsidRPr="00B957A7">
              <w:rPr>
                <w:rFonts w:ascii="Calibri" w:hAnsi="Calibri" w:cs="Calibri"/>
              </w:rPr>
              <w:t>LVIDd</w:t>
            </w:r>
            <w:proofErr w:type="spellEnd"/>
            <w:r w:rsidRPr="00B957A7">
              <w:rPr>
                <w:rFonts w:ascii="Calibri" w:hAnsi="Calibri" w:cs="Calibri"/>
              </w:rPr>
              <w:t xml:space="preserve">, </w:t>
            </w:r>
            <w:proofErr w:type="spellStart"/>
            <w:r w:rsidRPr="00B957A7">
              <w:rPr>
                <w:rFonts w:ascii="Calibri" w:hAnsi="Calibri" w:cs="Calibri"/>
              </w:rPr>
              <w:t>LVPWd</w:t>
            </w:r>
            <w:proofErr w:type="spellEnd"/>
            <w:r w:rsidRPr="00B957A7">
              <w:rPr>
                <w:rFonts w:ascii="Calibri" w:hAnsi="Calibri" w:cs="Calibri"/>
              </w:rPr>
              <w:t xml:space="preserve">, </w:t>
            </w:r>
            <w:proofErr w:type="spellStart"/>
            <w:r w:rsidRPr="00B957A7">
              <w:rPr>
                <w:rFonts w:ascii="Calibri" w:hAnsi="Calibri" w:cs="Calibri"/>
              </w:rPr>
              <w:t>LVIDs</w:t>
            </w:r>
            <w:proofErr w:type="spellEnd"/>
            <w:r w:rsidRPr="00B957A7">
              <w:rPr>
                <w:rFonts w:ascii="Calibri" w:hAnsi="Calibri" w:cs="Calibri"/>
              </w:rPr>
              <w:t xml:space="preserve">, </w:t>
            </w:r>
            <w:proofErr w:type="spellStart"/>
            <w:r w:rsidRPr="00B957A7">
              <w:rPr>
                <w:rFonts w:ascii="Calibri" w:hAnsi="Calibri" w:cs="Calibri"/>
              </w:rPr>
              <w:t>AoR</w:t>
            </w:r>
            <w:proofErr w:type="spellEnd"/>
            <w:r w:rsidRPr="00B957A7">
              <w:rPr>
                <w:rFonts w:ascii="Calibri" w:hAnsi="Calibri" w:cs="Calibri"/>
              </w:rPr>
              <w:t xml:space="preserve"> </w:t>
            </w:r>
            <w:proofErr w:type="spellStart"/>
            <w:r w:rsidRPr="00B957A7">
              <w:rPr>
                <w:rFonts w:ascii="Calibri" w:hAnsi="Calibri" w:cs="Calibri"/>
              </w:rPr>
              <w:t>Diam</w:t>
            </w:r>
            <w:proofErr w:type="spellEnd"/>
            <w:r w:rsidRPr="00B957A7">
              <w:rPr>
                <w:rFonts w:ascii="Calibri" w:hAnsi="Calibri" w:cs="Calibri"/>
              </w:rPr>
              <w:t xml:space="preserve">, </w:t>
            </w:r>
            <w:proofErr w:type="spellStart"/>
            <w:r w:rsidRPr="00B957A7">
              <w:rPr>
                <w:rFonts w:ascii="Calibri" w:hAnsi="Calibri" w:cs="Calibri"/>
              </w:rPr>
              <w:t>Asc</w:t>
            </w:r>
            <w:proofErr w:type="spellEnd"/>
            <w:r w:rsidRPr="00B957A7">
              <w:rPr>
                <w:rFonts w:ascii="Calibri" w:hAnsi="Calibri" w:cs="Calibri"/>
              </w:rPr>
              <w:t xml:space="preserve"> </w:t>
            </w:r>
            <w:proofErr w:type="spellStart"/>
            <w:r w:rsidRPr="00B957A7">
              <w:rPr>
                <w:rFonts w:ascii="Calibri" w:hAnsi="Calibri" w:cs="Calibri"/>
              </w:rPr>
              <w:t>Ao</w:t>
            </w:r>
            <w:proofErr w:type="spellEnd"/>
            <w:r w:rsidRPr="00B957A7">
              <w:rPr>
                <w:rFonts w:ascii="Calibri" w:hAnsi="Calibri" w:cs="Calibri"/>
              </w:rPr>
              <w:t xml:space="preserve"> </w:t>
            </w:r>
            <w:proofErr w:type="spellStart"/>
            <w:r w:rsidRPr="00B957A7">
              <w:rPr>
                <w:rFonts w:ascii="Calibri" w:hAnsi="Calibri" w:cs="Calibri"/>
              </w:rPr>
              <w:t>Diam</w:t>
            </w:r>
            <w:proofErr w:type="spellEnd"/>
            <w:r w:rsidRPr="00B957A7">
              <w:rPr>
                <w:rFonts w:ascii="Calibri" w:hAnsi="Calibri" w:cs="Calibri"/>
              </w:rPr>
              <w:t xml:space="preserve">, LVOT </w:t>
            </w:r>
            <w:proofErr w:type="spellStart"/>
            <w:r w:rsidRPr="00B957A7">
              <w:rPr>
                <w:rFonts w:ascii="Calibri" w:hAnsi="Calibri" w:cs="Calibri"/>
              </w:rPr>
              <w:t>Diam</w:t>
            </w:r>
            <w:proofErr w:type="spellEnd"/>
            <w:r w:rsidRPr="00B957A7">
              <w:rPr>
                <w:rFonts w:ascii="Calibri" w:hAnsi="Calibri" w:cs="Calibri"/>
              </w:rPr>
              <w:t xml:space="preserve">, </w:t>
            </w:r>
            <w:proofErr w:type="spellStart"/>
            <w:r w:rsidRPr="00B957A7">
              <w:rPr>
                <w:rFonts w:ascii="Calibri" w:hAnsi="Calibri" w:cs="Calibri"/>
              </w:rPr>
              <w:t>Ao</w:t>
            </w:r>
            <w:proofErr w:type="spellEnd"/>
            <w:r w:rsidRPr="00B957A7">
              <w:rPr>
                <w:rFonts w:ascii="Calibri" w:hAnsi="Calibri" w:cs="Calibri"/>
              </w:rPr>
              <w:t xml:space="preserve"> Sinus </w:t>
            </w:r>
            <w:proofErr w:type="spellStart"/>
            <w:r w:rsidRPr="00B957A7">
              <w:rPr>
                <w:rFonts w:ascii="Calibri" w:hAnsi="Calibri" w:cs="Calibri"/>
              </w:rPr>
              <w:t>Diam</w:t>
            </w:r>
            <w:proofErr w:type="spellEnd"/>
            <w:r w:rsidRPr="00B957A7">
              <w:rPr>
                <w:rFonts w:ascii="Calibri" w:hAnsi="Calibri" w:cs="Calibri"/>
              </w:rPr>
              <w:t xml:space="preserve">, </w:t>
            </w:r>
            <w:proofErr w:type="spellStart"/>
            <w:r w:rsidRPr="00B957A7">
              <w:rPr>
                <w:rFonts w:ascii="Calibri" w:hAnsi="Calibri" w:cs="Calibri"/>
              </w:rPr>
              <w:t>Ao</w:t>
            </w:r>
            <w:proofErr w:type="spellEnd"/>
            <w:r w:rsidRPr="00B957A7">
              <w:rPr>
                <w:rFonts w:ascii="Calibri" w:hAnsi="Calibri" w:cs="Calibri"/>
              </w:rPr>
              <w:t xml:space="preserve"> STJ </w:t>
            </w:r>
            <w:proofErr w:type="spellStart"/>
            <w:r w:rsidRPr="00B957A7">
              <w:rPr>
                <w:rFonts w:ascii="Calibri" w:hAnsi="Calibri" w:cs="Calibri"/>
              </w:rPr>
              <w:t>Diam</w:t>
            </w:r>
            <w:proofErr w:type="spellEnd"/>
            <w:r w:rsidRPr="00B957A7">
              <w:rPr>
                <w:rFonts w:ascii="Calibri" w:hAnsi="Calibri" w:cs="Calibri"/>
              </w:rPr>
              <w:t xml:space="preserve">, RV Base, RV </w:t>
            </w:r>
            <w:proofErr w:type="spellStart"/>
            <w:r w:rsidRPr="00B957A7">
              <w:rPr>
                <w:rFonts w:ascii="Calibri" w:hAnsi="Calibri" w:cs="Calibri"/>
              </w:rPr>
              <w:t>Mid</w:t>
            </w:r>
            <w:proofErr w:type="spellEnd"/>
            <w:r w:rsidRPr="00B957A7">
              <w:rPr>
                <w:rFonts w:ascii="Calibri" w:hAnsi="Calibri" w:cs="Calibri"/>
              </w:rPr>
              <w:t xml:space="preserve">, RV </w:t>
            </w:r>
            <w:proofErr w:type="spellStart"/>
            <w:r w:rsidRPr="00B957A7">
              <w:rPr>
                <w:rFonts w:ascii="Calibri" w:hAnsi="Calibri" w:cs="Calibri"/>
              </w:rPr>
              <w:t>Length</w:t>
            </w:r>
            <w:proofErr w:type="spellEnd"/>
            <w:r w:rsidRPr="00B957A7">
              <w:rPr>
                <w:rFonts w:ascii="Calibri" w:hAnsi="Calibri" w:cs="Calibri"/>
              </w:rPr>
              <w:t xml:space="preserve">, RV </w:t>
            </w:r>
            <w:proofErr w:type="spellStart"/>
            <w:r w:rsidRPr="00B957A7">
              <w:rPr>
                <w:rFonts w:ascii="Calibri" w:hAnsi="Calibri" w:cs="Calibri"/>
              </w:rPr>
              <w:t>Annulus</w:t>
            </w:r>
            <w:proofErr w:type="spellEnd"/>
          </w:p>
        </w:tc>
        <w:tc>
          <w:tcPr>
            <w:tcW w:w="1995" w:type="dxa"/>
            <w:tcBorders>
              <w:top w:val="single" w:sz="4" w:space="0" w:color="000000"/>
              <w:left w:val="single" w:sz="4" w:space="0" w:color="000000"/>
              <w:bottom w:val="single" w:sz="4" w:space="0" w:color="000000"/>
            </w:tcBorders>
          </w:tcPr>
          <w:p w14:paraId="4492D03A" w14:textId="4D543402" w:rsidR="00D72CC6" w:rsidRPr="00B957A7" w:rsidRDefault="00D72CC6" w:rsidP="000036D8">
            <w:pPr>
              <w:rPr>
                <w:rFonts w:ascii="Calibri" w:hAnsi="Calibri" w:cs="Calibri"/>
              </w:rPr>
            </w:pPr>
            <w:r w:rsidRPr="00B957A7">
              <w:rPr>
                <w:rFonts w:ascii="Calibri" w:hAnsi="Calibri" w:cs="Calibri"/>
              </w:rPr>
              <w:t xml:space="preserve">TAK/NIE </w:t>
            </w:r>
            <w:proofErr w:type="gramStart"/>
            <w:r w:rsidRPr="00B957A7">
              <w:rPr>
                <w:rFonts w:ascii="Calibri" w:hAnsi="Calibri" w:cs="Calibri"/>
              </w:rPr>
              <w:t>+  opisać</w:t>
            </w:r>
            <w:proofErr w:type="gramEnd"/>
            <w:r w:rsidRPr="00B957A7">
              <w:rPr>
                <w:rFonts w:ascii="Calibri" w:hAnsi="Calibri" w:cs="Calibri"/>
              </w:rPr>
              <w:br/>
              <w:t xml:space="preserve">Tak – </w:t>
            </w:r>
            <w:r w:rsidR="00443A61">
              <w:rPr>
                <w:rFonts w:ascii="Calibri" w:hAnsi="Calibri" w:cs="Calibri"/>
              </w:rPr>
              <w:t>6</w:t>
            </w:r>
            <w:r w:rsidRPr="00B957A7">
              <w:rPr>
                <w:rFonts w:ascii="Calibri" w:hAnsi="Calibri" w:cs="Calibri"/>
              </w:rPr>
              <w:t xml:space="preserve"> pkt</w:t>
            </w:r>
            <w:r w:rsidRPr="00B957A7">
              <w:rPr>
                <w:rFonts w:ascii="Calibri" w:hAnsi="Calibri" w:cs="Calibri"/>
              </w:rPr>
              <w:br/>
              <w:t xml:space="preserve">Nie </w:t>
            </w:r>
            <w:proofErr w:type="gramStart"/>
            <w:r w:rsidRPr="00B957A7">
              <w:rPr>
                <w:rFonts w:ascii="Calibri" w:hAnsi="Calibri" w:cs="Calibri"/>
              </w:rPr>
              <w:t>-  0</w:t>
            </w:r>
            <w:proofErr w:type="gramEnd"/>
            <w:r w:rsidRPr="00B957A7">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4F4B101E" w14:textId="77777777" w:rsidR="00D72CC6" w:rsidRPr="00B957A7" w:rsidRDefault="00D72CC6" w:rsidP="000036D8">
            <w:pPr>
              <w:snapToGrid w:val="0"/>
              <w:rPr>
                <w:rFonts w:ascii="Calibri" w:hAnsi="Calibri" w:cs="Calibri"/>
              </w:rPr>
            </w:pPr>
          </w:p>
        </w:tc>
      </w:tr>
      <w:tr w:rsidR="00D72CC6" w:rsidRPr="00B957A7" w14:paraId="5B66E2C2" w14:textId="77777777" w:rsidTr="000036D8">
        <w:tc>
          <w:tcPr>
            <w:tcW w:w="675" w:type="dxa"/>
            <w:tcBorders>
              <w:top w:val="single" w:sz="4" w:space="0" w:color="000000"/>
              <w:left w:val="single" w:sz="4" w:space="0" w:color="000000"/>
              <w:bottom w:val="single" w:sz="4" w:space="0" w:color="000000"/>
            </w:tcBorders>
          </w:tcPr>
          <w:p w14:paraId="23E62290"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EC8ACF4" w14:textId="77777777" w:rsidR="00D72CC6" w:rsidRPr="00B957A7" w:rsidRDefault="00D72CC6" w:rsidP="000036D8">
            <w:pPr>
              <w:rPr>
                <w:rFonts w:ascii="Calibri" w:hAnsi="Calibri" w:cs="Calibri"/>
              </w:rPr>
            </w:pPr>
            <w:r w:rsidRPr="00B957A7">
              <w:rPr>
                <w:rFonts w:ascii="Calibri" w:hAnsi="Calibri" w:cs="Calibri"/>
              </w:rPr>
              <w:t xml:space="preserve">W pełni zautomatyzowane pomiary dostępne w trybie Dopplera np. MV </w:t>
            </w:r>
            <w:proofErr w:type="spellStart"/>
            <w:r w:rsidRPr="00B957A7">
              <w:rPr>
                <w:rFonts w:ascii="Calibri" w:hAnsi="Calibri" w:cs="Calibri"/>
              </w:rPr>
              <w:t>Peak</w:t>
            </w:r>
            <w:proofErr w:type="spellEnd"/>
            <w:r w:rsidRPr="00B957A7">
              <w:rPr>
                <w:rFonts w:ascii="Calibri" w:hAnsi="Calibri" w:cs="Calibri"/>
              </w:rPr>
              <w:t xml:space="preserve"> E Vel, MV </w:t>
            </w:r>
            <w:proofErr w:type="spellStart"/>
            <w:r w:rsidRPr="00B957A7">
              <w:rPr>
                <w:rFonts w:ascii="Calibri" w:hAnsi="Calibri" w:cs="Calibri"/>
              </w:rPr>
              <w:t>Peak</w:t>
            </w:r>
            <w:proofErr w:type="spellEnd"/>
            <w:r w:rsidRPr="00B957A7">
              <w:rPr>
                <w:rFonts w:ascii="Calibri" w:hAnsi="Calibri" w:cs="Calibri"/>
              </w:rPr>
              <w:t xml:space="preserve"> A Vel, MV </w:t>
            </w:r>
            <w:proofErr w:type="spellStart"/>
            <w:r w:rsidRPr="00B957A7">
              <w:rPr>
                <w:rFonts w:ascii="Calibri" w:hAnsi="Calibri" w:cs="Calibri"/>
              </w:rPr>
              <w:t>Inflow</w:t>
            </w:r>
            <w:proofErr w:type="spellEnd"/>
            <w:r w:rsidRPr="00B957A7">
              <w:rPr>
                <w:rFonts w:ascii="Calibri" w:hAnsi="Calibri" w:cs="Calibri"/>
              </w:rPr>
              <w:t xml:space="preserve">, MV </w:t>
            </w:r>
            <w:proofErr w:type="spellStart"/>
            <w:r w:rsidRPr="00B957A7">
              <w:rPr>
                <w:rFonts w:ascii="Calibri" w:hAnsi="Calibri" w:cs="Calibri"/>
              </w:rPr>
              <w:t>Peak</w:t>
            </w:r>
            <w:proofErr w:type="spellEnd"/>
            <w:r w:rsidRPr="00B957A7">
              <w:rPr>
                <w:rFonts w:ascii="Calibri" w:hAnsi="Calibri" w:cs="Calibri"/>
              </w:rPr>
              <w:t xml:space="preserve"> E Vel, MV </w:t>
            </w:r>
            <w:proofErr w:type="spellStart"/>
            <w:r w:rsidRPr="00B957A7">
              <w:rPr>
                <w:rFonts w:ascii="Calibri" w:hAnsi="Calibri" w:cs="Calibri"/>
              </w:rPr>
              <w:t>Peak</w:t>
            </w:r>
            <w:proofErr w:type="spellEnd"/>
            <w:r w:rsidRPr="00B957A7">
              <w:rPr>
                <w:rFonts w:ascii="Calibri" w:hAnsi="Calibri" w:cs="Calibri"/>
              </w:rPr>
              <w:t xml:space="preserve"> A Vel, LVOT VTI, LVOT </w:t>
            </w:r>
            <w:proofErr w:type="spellStart"/>
            <w:r w:rsidRPr="00B957A7">
              <w:rPr>
                <w:rFonts w:ascii="Calibri" w:hAnsi="Calibri" w:cs="Calibri"/>
              </w:rPr>
              <w:t>Vmax</w:t>
            </w:r>
            <w:proofErr w:type="spellEnd"/>
            <w:r w:rsidRPr="00B957A7">
              <w:rPr>
                <w:rFonts w:ascii="Calibri" w:hAnsi="Calibri" w:cs="Calibri"/>
              </w:rPr>
              <w:t xml:space="preserve">, AV VTI, AV </w:t>
            </w:r>
            <w:proofErr w:type="spellStart"/>
            <w:r w:rsidRPr="00B957A7">
              <w:rPr>
                <w:rFonts w:ascii="Calibri" w:hAnsi="Calibri" w:cs="Calibri"/>
              </w:rPr>
              <w:t>Vmax</w:t>
            </w:r>
            <w:proofErr w:type="spellEnd"/>
            <w:r w:rsidRPr="00B957A7">
              <w:rPr>
                <w:rFonts w:ascii="Calibri" w:hAnsi="Calibri" w:cs="Calibri"/>
              </w:rPr>
              <w:t xml:space="preserve">, PV VTI, PV </w:t>
            </w:r>
            <w:proofErr w:type="spellStart"/>
            <w:r w:rsidRPr="00B957A7">
              <w:rPr>
                <w:rFonts w:ascii="Calibri" w:hAnsi="Calibri" w:cs="Calibri"/>
              </w:rPr>
              <w:t>Vmax</w:t>
            </w:r>
            <w:proofErr w:type="spellEnd"/>
            <w:r w:rsidRPr="00B957A7">
              <w:rPr>
                <w:rFonts w:ascii="Calibri" w:hAnsi="Calibri" w:cs="Calibri"/>
              </w:rPr>
              <w:t xml:space="preserve">, TR </w:t>
            </w:r>
            <w:proofErr w:type="spellStart"/>
            <w:r w:rsidRPr="00B957A7">
              <w:rPr>
                <w:rFonts w:ascii="Calibri" w:hAnsi="Calibri" w:cs="Calibri"/>
              </w:rPr>
              <w:t>Vmax</w:t>
            </w:r>
            <w:proofErr w:type="spellEnd"/>
            <w:r w:rsidRPr="00B957A7">
              <w:rPr>
                <w:rFonts w:ascii="Calibri" w:hAnsi="Calibri" w:cs="Calibri"/>
              </w:rPr>
              <w:t xml:space="preserve">, Lat </w:t>
            </w:r>
            <w:proofErr w:type="spellStart"/>
            <w:r w:rsidRPr="00B957A7">
              <w:rPr>
                <w:rFonts w:ascii="Calibri" w:hAnsi="Calibri" w:cs="Calibri"/>
              </w:rPr>
              <w:t>E’Vel</w:t>
            </w:r>
            <w:proofErr w:type="spellEnd"/>
            <w:r w:rsidRPr="00B957A7">
              <w:rPr>
                <w:rFonts w:ascii="Calibri" w:hAnsi="Calibri" w:cs="Calibri"/>
              </w:rPr>
              <w:t xml:space="preserve">, Lat </w:t>
            </w:r>
            <w:proofErr w:type="spellStart"/>
            <w:r w:rsidRPr="00B957A7">
              <w:rPr>
                <w:rFonts w:ascii="Calibri" w:hAnsi="Calibri" w:cs="Calibri"/>
              </w:rPr>
              <w:t>A’Vel</w:t>
            </w:r>
            <w:proofErr w:type="spellEnd"/>
            <w:r w:rsidRPr="00B957A7">
              <w:rPr>
                <w:rFonts w:ascii="Calibri" w:hAnsi="Calibri" w:cs="Calibri"/>
              </w:rPr>
              <w:t xml:space="preserve">, </w:t>
            </w:r>
            <w:proofErr w:type="spellStart"/>
            <w:r w:rsidRPr="00B957A7">
              <w:rPr>
                <w:rFonts w:ascii="Calibri" w:hAnsi="Calibri" w:cs="Calibri"/>
              </w:rPr>
              <w:t>Med</w:t>
            </w:r>
            <w:proofErr w:type="spellEnd"/>
            <w:r w:rsidRPr="00B957A7">
              <w:rPr>
                <w:rFonts w:ascii="Calibri" w:hAnsi="Calibri" w:cs="Calibri"/>
              </w:rPr>
              <w:t xml:space="preserve"> </w:t>
            </w:r>
            <w:proofErr w:type="spellStart"/>
            <w:r w:rsidRPr="00B957A7">
              <w:rPr>
                <w:rFonts w:ascii="Calibri" w:hAnsi="Calibri" w:cs="Calibri"/>
              </w:rPr>
              <w:t>E’Vel</w:t>
            </w:r>
            <w:proofErr w:type="spellEnd"/>
            <w:r w:rsidRPr="00B957A7">
              <w:rPr>
                <w:rFonts w:ascii="Calibri" w:hAnsi="Calibri" w:cs="Calibri"/>
              </w:rPr>
              <w:t xml:space="preserve">, </w:t>
            </w:r>
            <w:proofErr w:type="spellStart"/>
            <w:r w:rsidRPr="00B957A7">
              <w:rPr>
                <w:rFonts w:ascii="Calibri" w:hAnsi="Calibri" w:cs="Calibri"/>
              </w:rPr>
              <w:t>Med</w:t>
            </w:r>
            <w:proofErr w:type="spellEnd"/>
            <w:r w:rsidRPr="00B957A7">
              <w:rPr>
                <w:rFonts w:ascii="Calibri" w:hAnsi="Calibri" w:cs="Calibri"/>
              </w:rPr>
              <w:t xml:space="preserve"> </w:t>
            </w:r>
            <w:proofErr w:type="spellStart"/>
            <w:r w:rsidRPr="00B957A7">
              <w:rPr>
                <w:rFonts w:ascii="Calibri" w:hAnsi="Calibri" w:cs="Calibri"/>
              </w:rPr>
              <w:t>A’Vel</w:t>
            </w:r>
            <w:proofErr w:type="spellEnd"/>
            <w:r w:rsidRPr="00B957A7">
              <w:rPr>
                <w:rFonts w:ascii="Calibri" w:hAnsi="Calibri" w:cs="Calibri"/>
              </w:rPr>
              <w:t xml:space="preserve">, Lat Vel, Lat </w:t>
            </w:r>
            <w:proofErr w:type="spellStart"/>
            <w:r w:rsidRPr="00B957A7">
              <w:rPr>
                <w:rFonts w:ascii="Calibri" w:hAnsi="Calibri" w:cs="Calibri"/>
              </w:rPr>
              <w:t>E’Vel</w:t>
            </w:r>
            <w:proofErr w:type="spellEnd"/>
            <w:r w:rsidRPr="00B957A7">
              <w:rPr>
                <w:rFonts w:ascii="Calibri" w:hAnsi="Calibri" w:cs="Calibri"/>
              </w:rPr>
              <w:t xml:space="preserve">, Lat A’ Vel, </w:t>
            </w:r>
            <w:proofErr w:type="spellStart"/>
            <w:r w:rsidRPr="00B957A7">
              <w:rPr>
                <w:rFonts w:ascii="Calibri" w:hAnsi="Calibri" w:cs="Calibri"/>
              </w:rPr>
              <w:t>Med</w:t>
            </w:r>
            <w:proofErr w:type="spellEnd"/>
            <w:r w:rsidRPr="00B957A7">
              <w:rPr>
                <w:rFonts w:ascii="Calibri" w:hAnsi="Calibri" w:cs="Calibri"/>
              </w:rPr>
              <w:t xml:space="preserve"> Vel, </w:t>
            </w:r>
            <w:proofErr w:type="spellStart"/>
            <w:r w:rsidRPr="00B957A7">
              <w:rPr>
                <w:rFonts w:ascii="Calibri" w:hAnsi="Calibri" w:cs="Calibri"/>
              </w:rPr>
              <w:t>Med</w:t>
            </w:r>
            <w:proofErr w:type="spellEnd"/>
            <w:r w:rsidRPr="00B957A7">
              <w:rPr>
                <w:rFonts w:ascii="Calibri" w:hAnsi="Calibri" w:cs="Calibri"/>
              </w:rPr>
              <w:t xml:space="preserve"> </w:t>
            </w:r>
            <w:proofErr w:type="spellStart"/>
            <w:r w:rsidRPr="00B957A7">
              <w:rPr>
                <w:rFonts w:ascii="Calibri" w:hAnsi="Calibri" w:cs="Calibri"/>
              </w:rPr>
              <w:t>E’Vel</w:t>
            </w:r>
            <w:proofErr w:type="spellEnd"/>
            <w:r w:rsidRPr="00B957A7">
              <w:rPr>
                <w:rFonts w:ascii="Calibri" w:hAnsi="Calibri" w:cs="Calibri"/>
              </w:rPr>
              <w:t xml:space="preserve">, </w:t>
            </w:r>
            <w:proofErr w:type="spellStart"/>
            <w:r w:rsidRPr="00B957A7">
              <w:rPr>
                <w:rFonts w:ascii="Calibri" w:hAnsi="Calibri" w:cs="Calibri"/>
              </w:rPr>
              <w:t>Med</w:t>
            </w:r>
            <w:proofErr w:type="spellEnd"/>
            <w:r w:rsidRPr="00B957A7">
              <w:rPr>
                <w:rFonts w:ascii="Calibri" w:hAnsi="Calibri" w:cs="Calibri"/>
              </w:rPr>
              <w:t xml:space="preserve"> </w:t>
            </w:r>
            <w:proofErr w:type="spellStart"/>
            <w:proofErr w:type="gramStart"/>
            <w:r w:rsidRPr="00B957A7">
              <w:rPr>
                <w:rFonts w:ascii="Calibri" w:hAnsi="Calibri" w:cs="Calibri"/>
              </w:rPr>
              <w:t>A’Vel</w:t>
            </w:r>
            <w:proofErr w:type="spellEnd"/>
            <w:r w:rsidRPr="00B957A7">
              <w:rPr>
                <w:rFonts w:ascii="Calibri" w:hAnsi="Calibri" w:cs="Calibri"/>
              </w:rPr>
              <w:t>,  RV</w:t>
            </w:r>
            <w:proofErr w:type="gramEnd"/>
            <w:r w:rsidRPr="00B957A7">
              <w:rPr>
                <w:rFonts w:ascii="Calibri" w:hAnsi="Calibri" w:cs="Calibri"/>
              </w:rPr>
              <w:t xml:space="preserve"> S</w:t>
            </w:r>
          </w:p>
        </w:tc>
        <w:tc>
          <w:tcPr>
            <w:tcW w:w="1995" w:type="dxa"/>
            <w:tcBorders>
              <w:top w:val="single" w:sz="4" w:space="0" w:color="000000"/>
              <w:left w:val="single" w:sz="4" w:space="0" w:color="000000"/>
              <w:bottom w:val="single" w:sz="4" w:space="0" w:color="000000"/>
            </w:tcBorders>
          </w:tcPr>
          <w:p w14:paraId="039FE0CA" w14:textId="207D26DB" w:rsidR="00D72CC6" w:rsidRPr="00B957A7" w:rsidRDefault="00D72CC6" w:rsidP="000036D8">
            <w:pPr>
              <w:rPr>
                <w:rFonts w:ascii="Calibri" w:hAnsi="Calibri" w:cs="Calibri"/>
              </w:rPr>
            </w:pPr>
            <w:r w:rsidRPr="00B957A7">
              <w:rPr>
                <w:rFonts w:ascii="Calibri" w:hAnsi="Calibri" w:cs="Calibri"/>
              </w:rPr>
              <w:t xml:space="preserve">TAK/NIE </w:t>
            </w:r>
            <w:proofErr w:type="gramStart"/>
            <w:r w:rsidRPr="00B957A7">
              <w:rPr>
                <w:rFonts w:ascii="Calibri" w:hAnsi="Calibri" w:cs="Calibri"/>
              </w:rPr>
              <w:t>+  opisać</w:t>
            </w:r>
            <w:proofErr w:type="gramEnd"/>
            <w:r w:rsidRPr="00B957A7">
              <w:rPr>
                <w:rFonts w:ascii="Calibri" w:hAnsi="Calibri" w:cs="Calibri"/>
              </w:rPr>
              <w:br/>
              <w:t xml:space="preserve">Tak – </w:t>
            </w:r>
            <w:r w:rsidR="00443A61">
              <w:rPr>
                <w:rFonts w:ascii="Calibri" w:hAnsi="Calibri" w:cs="Calibri"/>
              </w:rPr>
              <w:t>6</w:t>
            </w:r>
            <w:r w:rsidRPr="00B957A7">
              <w:rPr>
                <w:rFonts w:ascii="Calibri" w:hAnsi="Calibri" w:cs="Calibri"/>
              </w:rPr>
              <w:t xml:space="preserve"> pkt</w:t>
            </w:r>
            <w:r w:rsidRPr="00B957A7">
              <w:rPr>
                <w:rFonts w:ascii="Calibri" w:hAnsi="Calibri" w:cs="Calibri"/>
              </w:rPr>
              <w:br/>
              <w:t xml:space="preserve">Nie </w:t>
            </w:r>
            <w:proofErr w:type="gramStart"/>
            <w:r w:rsidRPr="00B957A7">
              <w:rPr>
                <w:rFonts w:ascii="Calibri" w:hAnsi="Calibri" w:cs="Calibri"/>
              </w:rPr>
              <w:t>-  0</w:t>
            </w:r>
            <w:proofErr w:type="gramEnd"/>
            <w:r w:rsidRPr="00B957A7">
              <w:rPr>
                <w:rFonts w:ascii="Calibri" w:hAnsi="Calibri" w:cs="Calibri"/>
              </w:rPr>
              <w:t xml:space="preserve"> pkt</w:t>
            </w:r>
          </w:p>
        </w:tc>
        <w:tc>
          <w:tcPr>
            <w:tcW w:w="2328" w:type="dxa"/>
            <w:tcBorders>
              <w:top w:val="single" w:sz="4" w:space="0" w:color="000000"/>
              <w:left w:val="single" w:sz="4" w:space="0" w:color="000000"/>
              <w:bottom w:val="single" w:sz="4" w:space="0" w:color="000000"/>
              <w:right w:val="single" w:sz="4" w:space="0" w:color="000000"/>
            </w:tcBorders>
          </w:tcPr>
          <w:p w14:paraId="277F5830" w14:textId="77777777" w:rsidR="00D72CC6" w:rsidRPr="00B957A7" w:rsidRDefault="00D72CC6" w:rsidP="000036D8">
            <w:pPr>
              <w:snapToGrid w:val="0"/>
              <w:rPr>
                <w:rFonts w:ascii="Calibri" w:hAnsi="Calibri" w:cs="Calibri"/>
              </w:rPr>
            </w:pPr>
          </w:p>
        </w:tc>
      </w:tr>
      <w:tr w:rsidR="00D72CC6" w:rsidRPr="00B957A7" w14:paraId="2606B457" w14:textId="77777777" w:rsidTr="000036D8">
        <w:tc>
          <w:tcPr>
            <w:tcW w:w="675" w:type="dxa"/>
            <w:tcBorders>
              <w:top w:val="single" w:sz="4" w:space="0" w:color="000000"/>
              <w:left w:val="single" w:sz="4" w:space="0" w:color="000000"/>
              <w:bottom w:val="single" w:sz="4" w:space="0" w:color="000000"/>
            </w:tcBorders>
          </w:tcPr>
          <w:p w14:paraId="1516049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8BB0613" w14:textId="77777777" w:rsidR="00D72CC6" w:rsidRPr="00B957A7" w:rsidRDefault="00D72CC6" w:rsidP="000036D8">
            <w:pPr>
              <w:rPr>
                <w:rFonts w:ascii="Calibri" w:hAnsi="Calibri" w:cs="Calibri"/>
              </w:rPr>
            </w:pPr>
            <w:r w:rsidRPr="00B957A7">
              <w:rPr>
                <w:rFonts w:ascii="Calibri" w:hAnsi="Calibri" w:cs="Calibri"/>
              </w:rPr>
              <w:t>Możliwość przesunięcia linii bazowej na zatrzymanym spektrum Dopplera</w:t>
            </w:r>
          </w:p>
        </w:tc>
        <w:tc>
          <w:tcPr>
            <w:tcW w:w="1995" w:type="dxa"/>
            <w:tcBorders>
              <w:top w:val="single" w:sz="4" w:space="0" w:color="000000"/>
              <w:left w:val="single" w:sz="4" w:space="0" w:color="000000"/>
              <w:bottom w:val="single" w:sz="4" w:space="0" w:color="000000"/>
            </w:tcBorders>
          </w:tcPr>
          <w:p w14:paraId="09E4CBFD"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9726E85" w14:textId="77777777" w:rsidR="00D72CC6" w:rsidRPr="00B957A7" w:rsidRDefault="00D72CC6" w:rsidP="000036D8">
            <w:pPr>
              <w:snapToGrid w:val="0"/>
              <w:rPr>
                <w:rFonts w:ascii="Calibri" w:hAnsi="Calibri" w:cs="Calibri"/>
              </w:rPr>
            </w:pPr>
          </w:p>
        </w:tc>
      </w:tr>
      <w:tr w:rsidR="00D72CC6" w:rsidRPr="00B957A7" w14:paraId="601B234A" w14:textId="77777777" w:rsidTr="000036D8">
        <w:tc>
          <w:tcPr>
            <w:tcW w:w="675" w:type="dxa"/>
            <w:tcBorders>
              <w:top w:val="single" w:sz="4" w:space="0" w:color="000000"/>
              <w:left w:val="single" w:sz="4" w:space="0" w:color="000000"/>
              <w:bottom w:val="single" w:sz="4" w:space="0" w:color="000000"/>
            </w:tcBorders>
          </w:tcPr>
          <w:p w14:paraId="6A414724"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553329A" w14:textId="77777777" w:rsidR="00D72CC6" w:rsidRPr="00B957A7" w:rsidRDefault="00D72CC6" w:rsidP="000036D8">
            <w:pPr>
              <w:rPr>
                <w:rFonts w:ascii="Calibri" w:hAnsi="Calibri" w:cs="Calibri"/>
              </w:rPr>
            </w:pPr>
            <w:r w:rsidRPr="00B957A7">
              <w:rPr>
                <w:rFonts w:ascii="Calibri" w:hAnsi="Calibri" w:cs="Calibri"/>
              </w:rPr>
              <w:t>Możliwość zaprogramowania w aparacie nowych pomiarów oraz kalkulacji w aplikacjach</w:t>
            </w:r>
          </w:p>
        </w:tc>
        <w:tc>
          <w:tcPr>
            <w:tcW w:w="1995" w:type="dxa"/>
            <w:tcBorders>
              <w:top w:val="single" w:sz="4" w:space="0" w:color="000000"/>
              <w:left w:val="single" w:sz="4" w:space="0" w:color="000000"/>
              <w:bottom w:val="single" w:sz="4" w:space="0" w:color="000000"/>
            </w:tcBorders>
          </w:tcPr>
          <w:p w14:paraId="43C927D2"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17097005" w14:textId="77777777" w:rsidR="00D72CC6" w:rsidRPr="00B957A7" w:rsidRDefault="00D72CC6" w:rsidP="000036D8">
            <w:pPr>
              <w:snapToGrid w:val="0"/>
              <w:rPr>
                <w:rFonts w:ascii="Calibri" w:hAnsi="Calibri" w:cs="Calibri"/>
              </w:rPr>
            </w:pPr>
          </w:p>
        </w:tc>
      </w:tr>
      <w:tr w:rsidR="00D72CC6" w:rsidRPr="00B957A7" w14:paraId="4C60B570" w14:textId="77777777" w:rsidTr="000036D8">
        <w:tc>
          <w:tcPr>
            <w:tcW w:w="675" w:type="dxa"/>
            <w:tcBorders>
              <w:top w:val="single" w:sz="4" w:space="0" w:color="000000"/>
              <w:left w:val="single" w:sz="4" w:space="0" w:color="000000"/>
              <w:bottom w:val="single" w:sz="4" w:space="0" w:color="000000"/>
            </w:tcBorders>
          </w:tcPr>
          <w:p w14:paraId="0C25C5EC"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026A1C3" w14:textId="77777777" w:rsidR="00D72CC6" w:rsidRPr="00B957A7" w:rsidRDefault="00D72CC6" w:rsidP="000036D8">
            <w:pPr>
              <w:rPr>
                <w:rFonts w:ascii="Calibri" w:hAnsi="Calibri" w:cs="Calibri"/>
              </w:rPr>
            </w:pPr>
            <w:r w:rsidRPr="00B957A7">
              <w:rPr>
                <w:rFonts w:ascii="Calibri" w:hAnsi="Calibri" w:cs="Calibri"/>
              </w:rPr>
              <w:t>Pomiar odległości, min. 8 pomiarów</w:t>
            </w:r>
          </w:p>
        </w:tc>
        <w:tc>
          <w:tcPr>
            <w:tcW w:w="1995" w:type="dxa"/>
            <w:tcBorders>
              <w:top w:val="single" w:sz="4" w:space="0" w:color="000000"/>
              <w:left w:val="single" w:sz="4" w:space="0" w:color="000000"/>
              <w:bottom w:val="single" w:sz="4" w:space="0" w:color="000000"/>
            </w:tcBorders>
          </w:tcPr>
          <w:p w14:paraId="05188412"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188F4BEE" w14:textId="77777777" w:rsidR="00D72CC6" w:rsidRPr="00B957A7" w:rsidRDefault="00D72CC6" w:rsidP="000036D8">
            <w:pPr>
              <w:snapToGrid w:val="0"/>
              <w:rPr>
                <w:rFonts w:ascii="Calibri" w:hAnsi="Calibri" w:cs="Calibri"/>
              </w:rPr>
            </w:pPr>
          </w:p>
        </w:tc>
      </w:tr>
      <w:tr w:rsidR="00D72CC6" w:rsidRPr="00B957A7" w14:paraId="1BCCF59A" w14:textId="77777777" w:rsidTr="000036D8">
        <w:trPr>
          <w:trHeight w:val="212"/>
        </w:trPr>
        <w:tc>
          <w:tcPr>
            <w:tcW w:w="675" w:type="dxa"/>
            <w:tcBorders>
              <w:top w:val="single" w:sz="4" w:space="0" w:color="000000"/>
              <w:left w:val="single" w:sz="4" w:space="0" w:color="000000"/>
              <w:bottom w:val="single" w:sz="4" w:space="0" w:color="000000"/>
            </w:tcBorders>
          </w:tcPr>
          <w:p w14:paraId="351D6A92"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48E378F" w14:textId="77777777" w:rsidR="00D72CC6" w:rsidRPr="00B957A7" w:rsidRDefault="00D72CC6" w:rsidP="000036D8">
            <w:pPr>
              <w:rPr>
                <w:rFonts w:ascii="Calibri" w:hAnsi="Calibri" w:cs="Calibri"/>
              </w:rPr>
            </w:pPr>
            <w:r w:rsidRPr="00B957A7">
              <w:rPr>
                <w:rFonts w:ascii="Calibri" w:hAnsi="Calibri" w:cs="Calibri"/>
              </w:rPr>
              <w:t>Pomiar obwodu, pola powierzchni, objętości</w:t>
            </w:r>
          </w:p>
        </w:tc>
        <w:tc>
          <w:tcPr>
            <w:tcW w:w="1995" w:type="dxa"/>
            <w:tcBorders>
              <w:top w:val="single" w:sz="4" w:space="0" w:color="000000"/>
              <w:left w:val="single" w:sz="4" w:space="0" w:color="000000"/>
              <w:bottom w:val="single" w:sz="4" w:space="0" w:color="000000"/>
            </w:tcBorders>
          </w:tcPr>
          <w:p w14:paraId="1EF63E98"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67CC184B" w14:textId="77777777" w:rsidR="00D72CC6" w:rsidRPr="00B957A7" w:rsidRDefault="00D72CC6" w:rsidP="000036D8">
            <w:pPr>
              <w:snapToGrid w:val="0"/>
              <w:rPr>
                <w:rFonts w:ascii="Calibri" w:hAnsi="Calibri" w:cs="Calibri"/>
              </w:rPr>
            </w:pPr>
          </w:p>
        </w:tc>
      </w:tr>
      <w:tr w:rsidR="00D72CC6" w:rsidRPr="00B957A7" w14:paraId="36522A49" w14:textId="77777777" w:rsidTr="000036D8">
        <w:trPr>
          <w:trHeight w:val="212"/>
        </w:trPr>
        <w:tc>
          <w:tcPr>
            <w:tcW w:w="675" w:type="dxa"/>
            <w:tcBorders>
              <w:left w:val="single" w:sz="4" w:space="0" w:color="000000"/>
              <w:bottom w:val="single" w:sz="4" w:space="0" w:color="000000"/>
            </w:tcBorders>
          </w:tcPr>
          <w:p w14:paraId="20F6CE3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3750FEF3" w14:textId="77777777" w:rsidR="00D72CC6" w:rsidRPr="00B957A7" w:rsidRDefault="00D72CC6" w:rsidP="000036D8">
            <w:pPr>
              <w:rPr>
                <w:rFonts w:ascii="Calibri" w:hAnsi="Calibri" w:cs="Calibri"/>
              </w:rPr>
            </w:pPr>
            <w:r w:rsidRPr="00B957A7">
              <w:rPr>
                <w:rFonts w:ascii="Calibri" w:hAnsi="Calibri" w:cs="Calibri"/>
              </w:rPr>
              <w:t>Funkcja w aparacie pozwalająca na wgranie z pendrive i CD/DVD obrazów DICOM pozyskanych z urządzeń min. TK, MR i wyświetlenie ich na ekranie aparatu celem porównania z obrazami USG pozyskiwanymi na żywo. Po jednej stronie ekranu obraz TK lub MRI po drugiej skan USG</w:t>
            </w:r>
          </w:p>
        </w:tc>
        <w:tc>
          <w:tcPr>
            <w:tcW w:w="1995" w:type="dxa"/>
            <w:tcBorders>
              <w:left w:val="single" w:sz="4" w:space="0" w:color="000000"/>
              <w:bottom w:val="single" w:sz="4" w:space="0" w:color="000000"/>
            </w:tcBorders>
          </w:tcPr>
          <w:p w14:paraId="39517F41" w14:textId="77777777" w:rsidR="00D72CC6" w:rsidRPr="00B957A7" w:rsidRDefault="00D72CC6" w:rsidP="000036D8">
            <w:pPr>
              <w:rPr>
                <w:rFonts w:ascii="Calibri" w:hAnsi="Calibri" w:cs="Calibri"/>
              </w:rPr>
            </w:pPr>
            <w:r w:rsidRPr="00B957A7">
              <w:rPr>
                <w:rFonts w:ascii="Calibri" w:hAnsi="Calibri" w:cs="Calibri"/>
              </w:rPr>
              <w:t xml:space="preserve">Tak </w:t>
            </w:r>
          </w:p>
        </w:tc>
        <w:tc>
          <w:tcPr>
            <w:tcW w:w="2328" w:type="dxa"/>
            <w:tcBorders>
              <w:left w:val="single" w:sz="4" w:space="0" w:color="000000"/>
              <w:bottom w:val="single" w:sz="4" w:space="0" w:color="000000"/>
              <w:right w:val="single" w:sz="4" w:space="0" w:color="000000"/>
            </w:tcBorders>
          </w:tcPr>
          <w:p w14:paraId="068BA554" w14:textId="77777777" w:rsidR="00D72CC6" w:rsidRPr="00B957A7" w:rsidRDefault="00D72CC6" w:rsidP="000036D8">
            <w:pPr>
              <w:snapToGrid w:val="0"/>
              <w:rPr>
                <w:rFonts w:ascii="Calibri" w:hAnsi="Calibri" w:cs="Calibri"/>
              </w:rPr>
            </w:pPr>
          </w:p>
        </w:tc>
      </w:tr>
      <w:tr w:rsidR="00D72CC6" w:rsidRPr="00B957A7" w14:paraId="77D70EC7" w14:textId="77777777" w:rsidTr="000036D8">
        <w:tc>
          <w:tcPr>
            <w:tcW w:w="5624" w:type="dxa"/>
            <w:gridSpan w:val="2"/>
            <w:tcBorders>
              <w:top w:val="single" w:sz="4" w:space="0" w:color="000000"/>
              <w:left w:val="single" w:sz="4" w:space="0" w:color="000000"/>
              <w:bottom w:val="single" w:sz="4" w:space="0" w:color="000000"/>
            </w:tcBorders>
          </w:tcPr>
          <w:p w14:paraId="092CF0CA" w14:textId="77777777" w:rsidR="00D72CC6" w:rsidRPr="00B957A7" w:rsidRDefault="00D72CC6" w:rsidP="000036D8">
            <w:pPr>
              <w:rPr>
                <w:rFonts w:ascii="Calibri" w:hAnsi="Calibri" w:cs="Calibri"/>
              </w:rPr>
            </w:pPr>
            <w:r w:rsidRPr="00B957A7">
              <w:rPr>
                <w:rFonts w:ascii="Calibri" w:hAnsi="Calibri" w:cs="Calibri"/>
                <w:b/>
                <w:bCs/>
              </w:rPr>
              <w:t xml:space="preserve">Głowice ultradźwiękowe </w:t>
            </w:r>
            <w:r w:rsidRPr="00B957A7">
              <w:rPr>
                <w:rFonts w:ascii="Calibri" w:hAnsi="Calibri" w:cs="Calibri"/>
                <w:b/>
                <w:bCs/>
                <w:color w:val="FFFFFF" w:themeColor="background1"/>
              </w:rPr>
              <w:t>R</w:t>
            </w:r>
          </w:p>
        </w:tc>
        <w:tc>
          <w:tcPr>
            <w:tcW w:w="1995" w:type="dxa"/>
            <w:tcBorders>
              <w:top w:val="single" w:sz="4" w:space="0" w:color="000000"/>
              <w:left w:val="single" w:sz="4" w:space="0" w:color="000000"/>
              <w:bottom w:val="single" w:sz="4" w:space="0" w:color="000000"/>
            </w:tcBorders>
          </w:tcPr>
          <w:p w14:paraId="1C1E26B0" w14:textId="77777777" w:rsidR="00D72CC6" w:rsidRPr="00B957A7" w:rsidRDefault="00D72CC6" w:rsidP="000036D8">
            <w:pPr>
              <w:snapToGrid w:val="0"/>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4BBEF558" w14:textId="77777777" w:rsidR="00D72CC6" w:rsidRPr="00B957A7" w:rsidRDefault="00D72CC6" w:rsidP="000036D8">
            <w:pPr>
              <w:snapToGrid w:val="0"/>
              <w:rPr>
                <w:rFonts w:ascii="Calibri" w:hAnsi="Calibri" w:cs="Calibri"/>
              </w:rPr>
            </w:pPr>
          </w:p>
        </w:tc>
      </w:tr>
      <w:tr w:rsidR="00D72CC6" w:rsidRPr="00B957A7" w14:paraId="2C15C5F6" w14:textId="77777777" w:rsidTr="000036D8">
        <w:trPr>
          <w:trHeight w:val="1445"/>
        </w:trPr>
        <w:tc>
          <w:tcPr>
            <w:tcW w:w="675" w:type="dxa"/>
            <w:tcBorders>
              <w:top w:val="single" w:sz="4" w:space="0" w:color="000000"/>
              <w:left w:val="single" w:sz="4" w:space="0" w:color="000000"/>
              <w:bottom w:val="single" w:sz="4" w:space="0" w:color="000000"/>
            </w:tcBorders>
          </w:tcPr>
          <w:p w14:paraId="105ED20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0ABC8AF" w14:textId="77777777" w:rsidR="00D72CC6" w:rsidRPr="00B957A7" w:rsidRDefault="00D72CC6" w:rsidP="000036D8">
            <w:pPr>
              <w:snapToGrid w:val="0"/>
              <w:rPr>
                <w:rFonts w:ascii="Calibri" w:hAnsi="Calibri" w:cs="Calibri"/>
              </w:rPr>
            </w:pPr>
            <w:r w:rsidRPr="00B957A7">
              <w:rPr>
                <w:rFonts w:ascii="Calibri" w:hAnsi="Calibri" w:cs="Calibri"/>
              </w:rPr>
              <w:t xml:space="preserve">Głowica sektorowa do badań kardiologicznych, wykonana w technologii ukierunkowanej polaryzacji kryształów (ilość elementów min. 80) lub w technologii matrycowej (min. 800 elementów); szerokopasmowa, o zakresie </w:t>
            </w:r>
            <w:proofErr w:type="gramStart"/>
            <w:r w:rsidRPr="00B957A7">
              <w:rPr>
                <w:rFonts w:ascii="Calibri" w:hAnsi="Calibri" w:cs="Calibri"/>
              </w:rPr>
              <w:lastRenderedPageBreak/>
              <w:t>częstotliwości  min.</w:t>
            </w:r>
            <w:proofErr w:type="gramEnd"/>
            <w:r w:rsidRPr="00B957A7">
              <w:rPr>
                <w:rFonts w:ascii="Calibri" w:hAnsi="Calibri" w:cs="Calibri"/>
              </w:rPr>
              <w:t xml:space="preserve"> 1.0 MHz -6.0 MHz (+/- 1MHz); obrazowanie harmoniczne; kąt widzenia min. 90°</w:t>
            </w:r>
          </w:p>
        </w:tc>
        <w:tc>
          <w:tcPr>
            <w:tcW w:w="1995" w:type="dxa"/>
            <w:tcBorders>
              <w:top w:val="single" w:sz="4" w:space="0" w:color="000000"/>
              <w:left w:val="single" w:sz="4" w:space="0" w:color="000000"/>
              <w:bottom w:val="single" w:sz="4" w:space="0" w:color="000000"/>
            </w:tcBorders>
          </w:tcPr>
          <w:p w14:paraId="793EA442" w14:textId="77777777" w:rsidR="00D72CC6" w:rsidRPr="00B957A7" w:rsidRDefault="00D72CC6" w:rsidP="000036D8">
            <w:pPr>
              <w:rPr>
                <w:rFonts w:ascii="Calibri" w:hAnsi="Calibri" w:cs="Calibri"/>
              </w:rPr>
            </w:pPr>
            <w:r w:rsidRPr="00B957A7">
              <w:rPr>
                <w:rFonts w:ascii="Calibri" w:hAnsi="Calibri" w:cs="Calibri"/>
              </w:rPr>
              <w:lastRenderedPageBreak/>
              <w:t>Tak,</w:t>
            </w:r>
          </w:p>
          <w:p w14:paraId="73306B23" w14:textId="77777777" w:rsidR="00D72CC6" w:rsidRPr="00B957A7" w:rsidRDefault="00D72CC6" w:rsidP="000036D8">
            <w:pPr>
              <w:rPr>
                <w:rFonts w:ascii="Calibri" w:hAnsi="Calibri" w:cs="Calibri"/>
              </w:rPr>
            </w:pPr>
            <w:r w:rsidRPr="00B957A7">
              <w:rPr>
                <w:rFonts w:ascii="Calibri" w:hAnsi="Calibri" w:cs="Calibri"/>
              </w:rPr>
              <w:t>Podać typ i parametry</w:t>
            </w:r>
          </w:p>
        </w:tc>
        <w:tc>
          <w:tcPr>
            <w:tcW w:w="2328" w:type="dxa"/>
            <w:tcBorders>
              <w:top w:val="single" w:sz="4" w:space="0" w:color="000000"/>
              <w:left w:val="single" w:sz="4" w:space="0" w:color="000000"/>
              <w:bottom w:val="single" w:sz="4" w:space="0" w:color="000000"/>
              <w:right w:val="single" w:sz="4" w:space="0" w:color="000000"/>
            </w:tcBorders>
          </w:tcPr>
          <w:p w14:paraId="238B24F6" w14:textId="77777777" w:rsidR="00D72CC6" w:rsidRPr="00B957A7" w:rsidRDefault="00D72CC6" w:rsidP="000036D8">
            <w:pPr>
              <w:snapToGrid w:val="0"/>
              <w:rPr>
                <w:rFonts w:ascii="Calibri" w:hAnsi="Calibri" w:cs="Calibri"/>
              </w:rPr>
            </w:pPr>
          </w:p>
        </w:tc>
      </w:tr>
      <w:tr w:rsidR="00D72CC6" w:rsidRPr="00B957A7" w14:paraId="55EB659C" w14:textId="77777777" w:rsidTr="000036D8">
        <w:trPr>
          <w:trHeight w:val="1445"/>
        </w:trPr>
        <w:tc>
          <w:tcPr>
            <w:tcW w:w="675" w:type="dxa"/>
            <w:tcBorders>
              <w:top w:val="single" w:sz="4" w:space="0" w:color="000000"/>
              <w:left w:val="single" w:sz="4" w:space="0" w:color="000000"/>
              <w:bottom w:val="single" w:sz="4" w:space="0" w:color="000000"/>
            </w:tcBorders>
          </w:tcPr>
          <w:p w14:paraId="5A584AFA"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8414625" w14:textId="77777777" w:rsidR="00D72CC6" w:rsidRPr="00B957A7" w:rsidRDefault="00D72CC6" w:rsidP="000036D8">
            <w:pPr>
              <w:snapToGrid w:val="0"/>
              <w:rPr>
                <w:rFonts w:ascii="Calibri" w:hAnsi="Calibri" w:cs="Calibri"/>
              </w:rPr>
            </w:pPr>
            <w:r w:rsidRPr="00B957A7">
              <w:rPr>
                <w:rFonts w:ascii="Calibri" w:hAnsi="Calibri" w:cs="Calibri"/>
              </w:rPr>
              <w:t xml:space="preserve">Głowica przezprzełykowa matrycowa; zakres pracy min. 2.0 – </w:t>
            </w:r>
            <w:r>
              <w:rPr>
                <w:rFonts w:ascii="Calibri" w:hAnsi="Calibri" w:cs="Calibri"/>
              </w:rPr>
              <w:t>8.</w:t>
            </w:r>
            <w:r w:rsidRPr="00B957A7">
              <w:rPr>
                <w:rFonts w:ascii="Calibri" w:hAnsi="Calibri" w:cs="Calibri"/>
              </w:rPr>
              <w:t>0 MHz</w:t>
            </w:r>
            <w:r>
              <w:rPr>
                <w:rFonts w:ascii="Calibri" w:hAnsi="Calibri" w:cs="Calibri"/>
              </w:rPr>
              <w:t xml:space="preserve"> (+/- 1Mhz)</w:t>
            </w:r>
            <w:r w:rsidRPr="00B957A7">
              <w:rPr>
                <w:rFonts w:ascii="Calibri" w:hAnsi="Calibri" w:cs="Calibri"/>
              </w:rPr>
              <w:t>, min. 2500 elementów. Tryby pracy: 2D, PW Doppler, CW Doppler, obrazowanie harmoniczne</w:t>
            </w:r>
          </w:p>
        </w:tc>
        <w:tc>
          <w:tcPr>
            <w:tcW w:w="1995" w:type="dxa"/>
            <w:tcBorders>
              <w:top w:val="single" w:sz="4" w:space="0" w:color="000000"/>
              <w:left w:val="single" w:sz="4" w:space="0" w:color="000000"/>
              <w:bottom w:val="single" w:sz="4" w:space="0" w:color="000000"/>
            </w:tcBorders>
          </w:tcPr>
          <w:p w14:paraId="4B2CAD71" w14:textId="77777777" w:rsidR="00D72CC6" w:rsidRPr="00B957A7" w:rsidRDefault="00D72CC6" w:rsidP="000036D8">
            <w:pPr>
              <w:rPr>
                <w:rFonts w:ascii="Calibri" w:hAnsi="Calibri" w:cs="Calibri"/>
              </w:rPr>
            </w:pPr>
            <w:r w:rsidRPr="00B957A7">
              <w:rPr>
                <w:rFonts w:ascii="Calibri" w:hAnsi="Calibri" w:cs="Calibri"/>
              </w:rPr>
              <w:t>Tak,</w:t>
            </w:r>
          </w:p>
          <w:p w14:paraId="0C06A424" w14:textId="77777777" w:rsidR="00D72CC6" w:rsidRPr="00B957A7" w:rsidRDefault="00D72CC6" w:rsidP="000036D8">
            <w:pPr>
              <w:rPr>
                <w:rFonts w:ascii="Calibri" w:hAnsi="Calibri" w:cs="Calibri"/>
              </w:rPr>
            </w:pPr>
            <w:r w:rsidRPr="00B957A7">
              <w:rPr>
                <w:rFonts w:ascii="Calibri" w:hAnsi="Calibri" w:cs="Calibri"/>
              </w:rPr>
              <w:t>Podać typ i parametry</w:t>
            </w:r>
          </w:p>
        </w:tc>
        <w:tc>
          <w:tcPr>
            <w:tcW w:w="2328" w:type="dxa"/>
            <w:tcBorders>
              <w:top w:val="single" w:sz="4" w:space="0" w:color="000000"/>
              <w:left w:val="single" w:sz="4" w:space="0" w:color="000000"/>
              <w:bottom w:val="single" w:sz="4" w:space="0" w:color="000000"/>
              <w:right w:val="single" w:sz="4" w:space="0" w:color="000000"/>
            </w:tcBorders>
          </w:tcPr>
          <w:p w14:paraId="75D3B59E" w14:textId="77777777" w:rsidR="00D72CC6" w:rsidRPr="00B957A7" w:rsidRDefault="00D72CC6" w:rsidP="000036D8">
            <w:pPr>
              <w:snapToGrid w:val="0"/>
              <w:rPr>
                <w:rFonts w:ascii="Calibri" w:hAnsi="Calibri" w:cs="Calibri"/>
              </w:rPr>
            </w:pPr>
          </w:p>
        </w:tc>
      </w:tr>
      <w:tr w:rsidR="00D72CC6" w:rsidRPr="00B957A7" w14:paraId="7730EC6B" w14:textId="77777777" w:rsidTr="000036D8">
        <w:trPr>
          <w:trHeight w:val="270"/>
        </w:trPr>
        <w:tc>
          <w:tcPr>
            <w:tcW w:w="5624" w:type="dxa"/>
            <w:gridSpan w:val="2"/>
            <w:tcBorders>
              <w:top w:val="single" w:sz="4" w:space="0" w:color="000000"/>
              <w:left w:val="single" w:sz="4" w:space="0" w:color="000000"/>
              <w:bottom w:val="single" w:sz="4" w:space="0" w:color="000000"/>
            </w:tcBorders>
          </w:tcPr>
          <w:p w14:paraId="42A5EB36" w14:textId="77777777" w:rsidR="00D72CC6" w:rsidRPr="00B957A7" w:rsidRDefault="00D72CC6" w:rsidP="000036D8">
            <w:pPr>
              <w:rPr>
                <w:rFonts w:ascii="Calibri" w:hAnsi="Calibri" w:cs="Calibri"/>
              </w:rPr>
            </w:pPr>
            <w:r w:rsidRPr="00B957A7">
              <w:rPr>
                <w:rFonts w:ascii="Calibri" w:hAnsi="Calibri" w:cs="Calibri"/>
                <w:b/>
                <w:bCs/>
              </w:rPr>
              <w:t xml:space="preserve">Możliwość rozbudowy systemu dostępna na dzień składania oferty </w:t>
            </w:r>
            <w:r w:rsidRPr="00B957A7">
              <w:rPr>
                <w:rFonts w:ascii="Calibri" w:hAnsi="Calibri" w:cs="Calibri"/>
                <w:b/>
                <w:bCs/>
                <w:color w:val="FFFFFF" w:themeColor="background1"/>
              </w:rPr>
              <w:t>R</w:t>
            </w:r>
          </w:p>
        </w:tc>
        <w:tc>
          <w:tcPr>
            <w:tcW w:w="1995" w:type="dxa"/>
            <w:tcBorders>
              <w:top w:val="single" w:sz="4" w:space="0" w:color="000000"/>
              <w:left w:val="single" w:sz="4" w:space="0" w:color="000000"/>
              <w:bottom w:val="single" w:sz="4" w:space="0" w:color="000000"/>
            </w:tcBorders>
          </w:tcPr>
          <w:p w14:paraId="723D52C7" w14:textId="77777777" w:rsidR="00D72CC6" w:rsidRPr="00B957A7" w:rsidRDefault="00D72CC6" w:rsidP="000036D8">
            <w:pPr>
              <w:snapToGrid w:val="0"/>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359D862B" w14:textId="77777777" w:rsidR="00D72CC6" w:rsidRPr="00B957A7" w:rsidRDefault="00D72CC6" w:rsidP="000036D8">
            <w:pPr>
              <w:snapToGrid w:val="0"/>
              <w:rPr>
                <w:rFonts w:ascii="Calibri" w:hAnsi="Calibri" w:cs="Calibri"/>
              </w:rPr>
            </w:pPr>
          </w:p>
        </w:tc>
      </w:tr>
      <w:tr w:rsidR="00D72CC6" w:rsidRPr="00B957A7" w14:paraId="7B981586" w14:textId="77777777" w:rsidTr="000036D8">
        <w:trPr>
          <w:trHeight w:val="238"/>
        </w:trPr>
        <w:tc>
          <w:tcPr>
            <w:tcW w:w="675" w:type="dxa"/>
            <w:tcBorders>
              <w:left w:val="single" w:sz="4" w:space="0" w:color="000000"/>
              <w:bottom w:val="single" w:sz="4" w:space="0" w:color="000000"/>
            </w:tcBorders>
          </w:tcPr>
          <w:p w14:paraId="2AEACC0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0CA28F8D" w14:textId="77777777" w:rsidR="00D72CC6" w:rsidRPr="00B957A7" w:rsidRDefault="00D72CC6" w:rsidP="000036D8">
            <w:pPr>
              <w:rPr>
                <w:rFonts w:ascii="Calibri" w:hAnsi="Calibri" w:cs="Calibri"/>
              </w:rPr>
            </w:pPr>
            <w:r w:rsidRPr="00B957A7">
              <w:rPr>
                <w:rFonts w:ascii="Calibri" w:hAnsi="Calibri" w:cs="Calibri"/>
              </w:rPr>
              <w:t xml:space="preserve">Możliwość rozbudowy o tryb zaawansowane rozszerzone obrazowanie Dopplerowskie do wykrywania bardzo wolnych i słabych przepływów w </w:t>
            </w:r>
            <w:proofErr w:type="spellStart"/>
            <w:r w:rsidRPr="00B957A7">
              <w:rPr>
                <w:rFonts w:ascii="Calibri" w:hAnsi="Calibri" w:cs="Calibri"/>
              </w:rPr>
              <w:t>mikronaczyniach</w:t>
            </w:r>
            <w:proofErr w:type="spellEnd"/>
            <w:r w:rsidRPr="00B957A7">
              <w:rPr>
                <w:rFonts w:ascii="Calibri" w:hAnsi="Calibri" w:cs="Calibri"/>
              </w:rPr>
              <w:t xml:space="preserve"> i tkankach</w:t>
            </w:r>
          </w:p>
        </w:tc>
        <w:tc>
          <w:tcPr>
            <w:tcW w:w="1995" w:type="dxa"/>
            <w:tcBorders>
              <w:left w:val="single" w:sz="4" w:space="0" w:color="000000"/>
              <w:bottom w:val="single" w:sz="4" w:space="0" w:color="000000"/>
            </w:tcBorders>
          </w:tcPr>
          <w:p w14:paraId="5369C79F" w14:textId="7DCBB042" w:rsidR="00D72CC6" w:rsidRPr="00B957A7" w:rsidRDefault="00D72CC6" w:rsidP="000036D8">
            <w:pPr>
              <w:snapToGrid w:val="0"/>
              <w:rPr>
                <w:rFonts w:ascii="Calibri" w:hAnsi="Calibri" w:cs="Calibri"/>
              </w:rPr>
            </w:pPr>
            <w:r>
              <w:rPr>
                <w:rFonts w:ascii="Calibri" w:hAnsi="Calibri" w:cs="Calibri"/>
              </w:rPr>
              <w:t>TAK/NIE</w:t>
            </w:r>
            <w:r>
              <w:rPr>
                <w:rFonts w:ascii="Calibri" w:hAnsi="Calibri" w:cs="Calibri"/>
              </w:rPr>
              <w:br/>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left w:val="single" w:sz="4" w:space="0" w:color="000000"/>
              <w:bottom w:val="single" w:sz="4" w:space="0" w:color="000000"/>
              <w:right w:val="single" w:sz="4" w:space="0" w:color="000000"/>
            </w:tcBorders>
          </w:tcPr>
          <w:p w14:paraId="1C1C0FD5" w14:textId="77777777" w:rsidR="00D72CC6" w:rsidRPr="00B957A7" w:rsidRDefault="00D72CC6" w:rsidP="000036D8">
            <w:pPr>
              <w:snapToGrid w:val="0"/>
              <w:rPr>
                <w:rFonts w:ascii="Calibri" w:hAnsi="Calibri" w:cs="Calibri"/>
              </w:rPr>
            </w:pPr>
          </w:p>
        </w:tc>
      </w:tr>
      <w:tr w:rsidR="00D72CC6" w:rsidRPr="00B957A7" w14:paraId="12FA6F5F" w14:textId="77777777" w:rsidTr="000036D8">
        <w:trPr>
          <w:trHeight w:val="238"/>
        </w:trPr>
        <w:tc>
          <w:tcPr>
            <w:tcW w:w="675" w:type="dxa"/>
            <w:tcBorders>
              <w:left w:val="single" w:sz="4" w:space="0" w:color="000000"/>
              <w:bottom w:val="single" w:sz="4" w:space="0" w:color="000000"/>
            </w:tcBorders>
          </w:tcPr>
          <w:p w14:paraId="147EA9E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5A48858A" w14:textId="77777777" w:rsidR="00D72CC6" w:rsidRPr="00B957A7" w:rsidRDefault="00D72CC6" w:rsidP="000036D8">
            <w:pPr>
              <w:rPr>
                <w:rFonts w:ascii="Calibri" w:hAnsi="Calibri" w:cs="Calibri"/>
              </w:rPr>
            </w:pPr>
            <w:proofErr w:type="spellStart"/>
            <w:r w:rsidRPr="00B957A7">
              <w:rPr>
                <w:rFonts w:ascii="Calibri" w:hAnsi="Calibri" w:cs="Calibri"/>
              </w:rPr>
              <w:t>Mozliwość</w:t>
            </w:r>
            <w:proofErr w:type="spellEnd"/>
            <w:r w:rsidRPr="00B957A7">
              <w:rPr>
                <w:rFonts w:ascii="Calibri" w:hAnsi="Calibri" w:cs="Calibri"/>
              </w:rPr>
              <w:t xml:space="preserve"> rozbudowy o: Oprogramowanie do automatycznego (bez ingerencji operatora) wyznaczenia odkształcenia RV oraz odkształcenia wolnej ściany RV z obrazu. Analiza obrazów z sygnałem EKG, bez sygnału EKG</w:t>
            </w:r>
          </w:p>
        </w:tc>
        <w:tc>
          <w:tcPr>
            <w:tcW w:w="1995" w:type="dxa"/>
            <w:tcBorders>
              <w:left w:val="single" w:sz="4" w:space="0" w:color="000000"/>
              <w:bottom w:val="single" w:sz="4" w:space="0" w:color="000000"/>
            </w:tcBorders>
          </w:tcPr>
          <w:p w14:paraId="2B37E6AF"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1A99A277" w14:textId="77777777" w:rsidR="00D72CC6" w:rsidRPr="00B957A7" w:rsidRDefault="00D72CC6" w:rsidP="000036D8">
            <w:pPr>
              <w:snapToGrid w:val="0"/>
              <w:rPr>
                <w:rFonts w:ascii="Calibri" w:hAnsi="Calibri" w:cs="Calibri"/>
              </w:rPr>
            </w:pPr>
          </w:p>
        </w:tc>
      </w:tr>
      <w:tr w:rsidR="00D72CC6" w:rsidRPr="00B957A7" w14:paraId="272E6DC3" w14:textId="77777777" w:rsidTr="000036D8">
        <w:trPr>
          <w:trHeight w:val="238"/>
        </w:trPr>
        <w:tc>
          <w:tcPr>
            <w:tcW w:w="675" w:type="dxa"/>
            <w:tcBorders>
              <w:left w:val="single" w:sz="4" w:space="0" w:color="000000"/>
              <w:bottom w:val="single" w:sz="4" w:space="0" w:color="000000"/>
            </w:tcBorders>
          </w:tcPr>
          <w:p w14:paraId="2C8F5592"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11D29583" w14:textId="77777777" w:rsidR="00D72CC6" w:rsidRPr="00B957A7" w:rsidRDefault="00D72CC6" w:rsidP="000036D8">
            <w:pPr>
              <w:rPr>
                <w:rFonts w:ascii="Calibri" w:hAnsi="Calibri" w:cs="Calibri"/>
                <w:b/>
                <w:bCs/>
              </w:rPr>
            </w:pPr>
            <w:proofErr w:type="spellStart"/>
            <w:r w:rsidRPr="00B957A7">
              <w:rPr>
                <w:rFonts w:ascii="Calibri" w:hAnsi="Calibri" w:cs="Calibri"/>
              </w:rPr>
              <w:t>Mozliwość</w:t>
            </w:r>
            <w:proofErr w:type="spellEnd"/>
            <w:r w:rsidRPr="00B957A7">
              <w:rPr>
                <w:rFonts w:ascii="Calibri" w:hAnsi="Calibri" w:cs="Calibri"/>
              </w:rPr>
              <w:t xml:space="preserve"> rozbudowy o: W pełni zautomatyzowane narzędzie do analizy typu </w:t>
            </w:r>
            <w:proofErr w:type="spellStart"/>
            <w:r w:rsidRPr="00B957A7">
              <w:rPr>
                <w:rFonts w:ascii="Calibri" w:hAnsi="Calibri" w:cs="Calibri"/>
              </w:rPr>
              <w:t>strain</w:t>
            </w:r>
            <w:proofErr w:type="spellEnd"/>
            <w:r w:rsidRPr="00B957A7">
              <w:rPr>
                <w:rFonts w:ascii="Calibri" w:hAnsi="Calibri" w:cs="Calibri"/>
              </w:rPr>
              <w:t xml:space="preserve"> dla lewego przedsionka serca (LA). Oprogramowanie bazujące na technologii śledzenia markerów ultrasonograficznych 2D tzw. „</w:t>
            </w:r>
            <w:proofErr w:type="spellStart"/>
            <w:r w:rsidRPr="00B957A7">
              <w:rPr>
                <w:rFonts w:ascii="Calibri" w:hAnsi="Calibri" w:cs="Calibri"/>
              </w:rPr>
              <w:t>speckle</w:t>
            </w:r>
            <w:proofErr w:type="spellEnd"/>
            <w:r w:rsidRPr="00B957A7">
              <w:rPr>
                <w:rFonts w:ascii="Calibri" w:hAnsi="Calibri" w:cs="Calibri"/>
              </w:rPr>
              <w:t xml:space="preserve"> </w:t>
            </w:r>
            <w:proofErr w:type="spellStart"/>
            <w:r w:rsidRPr="00B957A7">
              <w:rPr>
                <w:rFonts w:ascii="Calibri" w:hAnsi="Calibri" w:cs="Calibri"/>
              </w:rPr>
              <w:t>tracking</w:t>
            </w:r>
            <w:proofErr w:type="spellEnd"/>
            <w:r w:rsidRPr="00B957A7">
              <w:rPr>
                <w:rFonts w:ascii="Calibri" w:hAnsi="Calibri" w:cs="Calibri"/>
              </w:rPr>
              <w:t>”.</w:t>
            </w:r>
          </w:p>
        </w:tc>
        <w:tc>
          <w:tcPr>
            <w:tcW w:w="1995" w:type="dxa"/>
            <w:tcBorders>
              <w:left w:val="single" w:sz="4" w:space="0" w:color="000000"/>
              <w:bottom w:val="single" w:sz="4" w:space="0" w:color="000000"/>
            </w:tcBorders>
          </w:tcPr>
          <w:p w14:paraId="56BE8367"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65C3E4D3" w14:textId="77777777" w:rsidR="00D72CC6" w:rsidRPr="00B957A7" w:rsidRDefault="00D72CC6" w:rsidP="000036D8">
            <w:pPr>
              <w:snapToGrid w:val="0"/>
              <w:rPr>
                <w:rFonts w:ascii="Calibri" w:hAnsi="Calibri" w:cs="Calibri"/>
              </w:rPr>
            </w:pPr>
          </w:p>
        </w:tc>
      </w:tr>
      <w:tr w:rsidR="00D72CC6" w:rsidRPr="00B957A7" w14:paraId="30655830" w14:textId="77777777" w:rsidTr="000036D8">
        <w:trPr>
          <w:trHeight w:val="238"/>
        </w:trPr>
        <w:tc>
          <w:tcPr>
            <w:tcW w:w="675" w:type="dxa"/>
            <w:tcBorders>
              <w:left w:val="single" w:sz="4" w:space="0" w:color="000000"/>
              <w:bottom w:val="single" w:sz="4" w:space="0" w:color="000000"/>
            </w:tcBorders>
          </w:tcPr>
          <w:p w14:paraId="3B35960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11C94943" w14:textId="77777777" w:rsidR="00D72CC6" w:rsidRPr="00B957A7" w:rsidRDefault="00D72CC6" w:rsidP="000036D8">
            <w:pPr>
              <w:rPr>
                <w:rFonts w:ascii="Calibri" w:hAnsi="Calibri" w:cs="Calibri"/>
              </w:rPr>
            </w:pPr>
            <w:r>
              <w:rPr>
                <w:rFonts w:ascii="Calibri" w:hAnsi="Calibri" w:cs="Calibri"/>
              </w:rPr>
              <w:t>Możliwość rozbudowy o: g</w:t>
            </w:r>
            <w:r w:rsidRPr="00B957A7">
              <w:rPr>
                <w:rFonts w:ascii="Calibri" w:hAnsi="Calibri" w:cs="Calibri"/>
              </w:rPr>
              <w:t xml:space="preserve">łowica liniowa szerokopasmowa o zakresie częstotliwości min. 3.0 – 13.0 MHz (+/- 1Mhz); obrazowanie harmoniczne; liczba elementów </w:t>
            </w:r>
            <w:proofErr w:type="gramStart"/>
            <w:r w:rsidRPr="00B957A7">
              <w:rPr>
                <w:rFonts w:ascii="Calibri" w:hAnsi="Calibri" w:cs="Calibri"/>
              </w:rPr>
              <w:t>akustycznych  min.</w:t>
            </w:r>
            <w:proofErr w:type="gramEnd"/>
            <w:r w:rsidRPr="00B957A7">
              <w:rPr>
                <w:rFonts w:ascii="Calibri" w:hAnsi="Calibri" w:cs="Calibri"/>
              </w:rPr>
              <w:t xml:space="preserve"> 300; Płaszczyzna skanowania czoła głowicy (FOV) max. 39 mm; Możliwość zastosowania przystawki biopsyjnej</w:t>
            </w:r>
          </w:p>
        </w:tc>
        <w:tc>
          <w:tcPr>
            <w:tcW w:w="1995" w:type="dxa"/>
            <w:tcBorders>
              <w:left w:val="single" w:sz="4" w:space="0" w:color="000000"/>
              <w:bottom w:val="single" w:sz="4" w:space="0" w:color="000000"/>
            </w:tcBorders>
          </w:tcPr>
          <w:p w14:paraId="720C4416" w14:textId="77777777" w:rsidR="00D72CC6" w:rsidRPr="00B957A7" w:rsidRDefault="00D72CC6" w:rsidP="000036D8">
            <w:pPr>
              <w:snapToGrid w:val="0"/>
              <w:rPr>
                <w:rFonts w:ascii="Calibri" w:hAnsi="Calibri" w:cs="Calibri"/>
              </w:rPr>
            </w:pPr>
            <w:r>
              <w:rPr>
                <w:rFonts w:ascii="Calibri" w:hAnsi="Calibri" w:cs="Calibri"/>
              </w:rPr>
              <w:t>Tak</w:t>
            </w:r>
          </w:p>
        </w:tc>
        <w:tc>
          <w:tcPr>
            <w:tcW w:w="2328" w:type="dxa"/>
            <w:tcBorders>
              <w:left w:val="single" w:sz="4" w:space="0" w:color="000000"/>
              <w:bottom w:val="single" w:sz="4" w:space="0" w:color="000000"/>
              <w:right w:val="single" w:sz="4" w:space="0" w:color="000000"/>
            </w:tcBorders>
          </w:tcPr>
          <w:p w14:paraId="5B9CFB66" w14:textId="77777777" w:rsidR="00D72CC6" w:rsidRPr="00B957A7" w:rsidRDefault="00D72CC6" w:rsidP="000036D8">
            <w:pPr>
              <w:snapToGrid w:val="0"/>
              <w:rPr>
                <w:rFonts w:ascii="Calibri" w:hAnsi="Calibri" w:cs="Calibri"/>
              </w:rPr>
            </w:pPr>
          </w:p>
        </w:tc>
      </w:tr>
      <w:tr w:rsidR="00D72CC6" w:rsidRPr="00B957A7" w14:paraId="2380E627" w14:textId="77777777" w:rsidTr="000036D8">
        <w:trPr>
          <w:trHeight w:val="238"/>
        </w:trPr>
        <w:tc>
          <w:tcPr>
            <w:tcW w:w="675" w:type="dxa"/>
            <w:tcBorders>
              <w:left w:val="single" w:sz="4" w:space="0" w:color="000000"/>
              <w:bottom w:val="single" w:sz="4" w:space="0" w:color="000000"/>
            </w:tcBorders>
          </w:tcPr>
          <w:p w14:paraId="3AF50500"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64CDA97D" w14:textId="77777777" w:rsidR="00D72CC6" w:rsidRPr="00B957A7" w:rsidRDefault="00D72CC6" w:rsidP="000036D8">
            <w:pPr>
              <w:rPr>
                <w:rFonts w:ascii="Calibri" w:hAnsi="Calibri" w:cs="Calibri"/>
              </w:rPr>
            </w:pPr>
            <w:r w:rsidRPr="00B957A7">
              <w:rPr>
                <w:rFonts w:ascii="Calibri" w:hAnsi="Calibri" w:cs="Calibri"/>
                <w:iCs/>
              </w:rPr>
              <w:t xml:space="preserve">Możliwość rozbudowy o: Głowica </w:t>
            </w:r>
            <w:proofErr w:type="spellStart"/>
            <w:r w:rsidRPr="00B957A7">
              <w:rPr>
                <w:rFonts w:ascii="Calibri" w:hAnsi="Calibri" w:cs="Calibri"/>
                <w:iCs/>
              </w:rPr>
              <w:t>convex</w:t>
            </w:r>
            <w:proofErr w:type="spellEnd"/>
            <w:r w:rsidRPr="00B957A7">
              <w:rPr>
                <w:rFonts w:ascii="Calibri" w:hAnsi="Calibri" w:cs="Calibri"/>
                <w:iCs/>
              </w:rPr>
              <w:t xml:space="preserve"> wykonana w technologii ukierunkowanej polaryzacji kryształów (min. 300 elementów akustycznych) lub wykonana w technologii matrycowej min. 900 elementów akustycznych; </w:t>
            </w:r>
            <w:r w:rsidRPr="00B957A7">
              <w:rPr>
                <w:rFonts w:ascii="Calibri" w:hAnsi="Calibri" w:cs="Calibri"/>
                <w:iCs/>
              </w:rPr>
              <w:lastRenderedPageBreak/>
              <w:t xml:space="preserve">szerokopasmowa o zakresie </w:t>
            </w:r>
            <w:proofErr w:type="gramStart"/>
            <w:r w:rsidRPr="00B957A7">
              <w:rPr>
                <w:rFonts w:ascii="Calibri" w:hAnsi="Calibri" w:cs="Calibri"/>
                <w:iCs/>
              </w:rPr>
              <w:t>częstotliwości  min.</w:t>
            </w:r>
            <w:proofErr w:type="gramEnd"/>
            <w:r w:rsidRPr="00B957A7">
              <w:rPr>
                <w:rFonts w:ascii="Calibri" w:hAnsi="Calibri" w:cs="Calibri"/>
                <w:iCs/>
              </w:rPr>
              <w:t xml:space="preserve">  1.0 – 5.0 MHz, Kąt widzenia min.  110°; obrazowanie harmoniczne. Możliwość zastosowania przystawki biopsyjnej,</w:t>
            </w:r>
          </w:p>
        </w:tc>
        <w:tc>
          <w:tcPr>
            <w:tcW w:w="1995" w:type="dxa"/>
            <w:tcBorders>
              <w:left w:val="single" w:sz="4" w:space="0" w:color="000000"/>
              <w:bottom w:val="single" w:sz="4" w:space="0" w:color="000000"/>
            </w:tcBorders>
          </w:tcPr>
          <w:p w14:paraId="40EC0E1B" w14:textId="77777777" w:rsidR="00D72CC6" w:rsidRPr="00B957A7" w:rsidRDefault="00D72CC6" w:rsidP="000036D8">
            <w:pPr>
              <w:snapToGrid w:val="0"/>
              <w:rPr>
                <w:rFonts w:ascii="Calibri" w:hAnsi="Calibri" w:cs="Calibri"/>
              </w:rPr>
            </w:pPr>
            <w:r w:rsidRPr="00B957A7">
              <w:rPr>
                <w:rFonts w:ascii="Calibri" w:hAnsi="Calibri" w:cs="Calibri"/>
              </w:rPr>
              <w:lastRenderedPageBreak/>
              <w:t>Tak</w:t>
            </w:r>
          </w:p>
        </w:tc>
        <w:tc>
          <w:tcPr>
            <w:tcW w:w="2328" w:type="dxa"/>
            <w:tcBorders>
              <w:left w:val="single" w:sz="4" w:space="0" w:color="000000"/>
              <w:bottom w:val="single" w:sz="4" w:space="0" w:color="000000"/>
              <w:right w:val="single" w:sz="4" w:space="0" w:color="000000"/>
            </w:tcBorders>
          </w:tcPr>
          <w:p w14:paraId="3AE5F8A7" w14:textId="77777777" w:rsidR="00D72CC6" w:rsidRPr="00B957A7" w:rsidRDefault="00D72CC6" w:rsidP="000036D8">
            <w:pPr>
              <w:snapToGrid w:val="0"/>
              <w:rPr>
                <w:rFonts w:ascii="Calibri" w:hAnsi="Calibri" w:cs="Calibri"/>
              </w:rPr>
            </w:pPr>
          </w:p>
        </w:tc>
      </w:tr>
      <w:tr w:rsidR="00D72CC6" w:rsidRPr="00B957A7" w14:paraId="56030719" w14:textId="77777777" w:rsidTr="000036D8">
        <w:trPr>
          <w:trHeight w:val="238"/>
        </w:trPr>
        <w:tc>
          <w:tcPr>
            <w:tcW w:w="675" w:type="dxa"/>
            <w:tcBorders>
              <w:left w:val="single" w:sz="4" w:space="0" w:color="000000"/>
              <w:bottom w:val="single" w:sz="4" w:space="0" w:color="000000"/>
            </w:tcBorders>
          </w:tcPr>
          <w:p w14:paraId="230A249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572A4DBB" w14:textId="77777777" w:rsidR="00D72CC6" w:rsidRPr="00B957A7" w:rsidRDefault="00D72CC6" w:rsidP="000036D8">
            <w:pPr>
              <w:rPr>
                <w:rFonts w:ascii="Calibri" w:hAnsi="Calibri" w:cs="Calibri"/>
              </w:rPr>
            </w:pPr>
            <w:r w:rsidRPr="00B957A7">
              <w:rPr>
                <w:rFonts w:ascii="Calibri" w:hAnsi="Calibri" w:cs="Calibri"/>
              </w:rPr>
              <w:t>Możliwość</w:t>
            </w:r>
            <w:r>
              <w:rPr>
                <w:rFonts w:ascii="Calibri" w:hAnsi="Calibri" w:cs="Calibri"/>
              </w:rPr>
              <w:t xml:space="preserve"> </w:t>
            </w:r>
            <w:r w:rsidRPr="00B957A7">
              <w:rPr>
                <w:rFonts w:ascii="Calibri" w:hAnsi="Calibri" w:cs="Calibri"/>
              </w:rPr>
              <w:t>rozbudowy o: Funkcja umożliwiająca automatyczne wyznaczanie globalnego i regionalnego odkształcenia LV. Analiza na podstawie 3 projekcji lewej komory na podstawie obrazów 2D. Oprogramowanie automatycznie identyfikuje odpowiednie projekcje (AP4, AP3 i AP2) oraz śledzi wsierdzie na bazie markerów akustycznych (</w:t>
            </w:r>
            <w:proofErr w:type="spellStart"/>
            <w:r w:rsidRPr="00B957A7">
              <w:rPr>
                <w:rFonts w:ascii="Calibri" w:hAnsi="Calibri" w:cs="Calibri"/>
              </w:rPr>
              <w:t>speckle</w:t>
            </w:r>
            <w:proofErr w:type="spellEnd"/>
            <w:r w:rsidRPr="00B957A7">
              <w:rPr>
                <w:rFonts w:ascii="Calibri" w:hAnsi="Calibri" w:cs="Calibri"/>
              </w:rPr>
              <w:t xml:space="preserve"> </w:t>
            </w:r>
            <w:proofErr w:type="spellStart"/>
            <w:r w:rsidRPr="00B957A7">
              <w:rPr>
                <w:rFonts w:ascii="Calibri" w:hAnsi="Calibri" w:cs="Calibri"/>
              </w:rPr>
              <w:t>tracking</w:t>
            </w:r>
            <w:proofErr w:type="spellEnd"/>
            <w:r w:rsidRPr="00B957A7">
              <w:rPr>
                <w:rFonts w:ascii="Calibri" w:hAnsi="Calibri" w:cs="Calibri"/>
              </w:rPr>
              <w:t>) bez żadnych ingerencji operatora. Prezentacja wyniku w postaci kolorowej mapy typu „oko byka” z podziałem na 18 segmentów.</w:t>
            </w:r>
          </w:p>
        </w:tc>
        <w:tc>
          <w:tcPr>
            <w:tcW w:w="1995" w:type="dxa"/>
            <w:tcBorders>
              <w:left w:val="single" w:sz="4" w:space="0" w:color="000000"/>
              <w:bottom w:val="single" w:sz="4" w:space="0" w:color="000000"/>
            </w:tcBorders>
          </w:tcPr>
          <w:p w14:paraId="0CF4E477" w14:textId="77777777" w:rsidR="00D72CC6" w:rsidRPr="00B957A7" w:rsidRDefault="00D72CC6" w:rsidP="000036D8">
            <w:pPr>
              <w:snapToGrid w:val="0"/>
              <w:rPr>
                <w:rFonts w:ascii="Calibri" w:hAnsi="Calibri" w:cs="Calibri"/>
              </w:rPr>
            </w:pPr>
          </w:p>
          <w:p w14:paraId="29ED616E"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12BF7548" w14:textId="77777777" w:rsidR="00D72CC6" w:rsidRPr="00B957A7" w:rsidRDefault="00D72CC6" w:rsidP="000036D8">
            <w:pPr>
              <w:snapToGrid w:val="0"/>
              <w:rPr>
                <w:rFonts w:ascii="Calibri" w:hAnsi="Calibri" w:cs="Calibri"/>
              </w:rPr>
            </w:pPr>
          </w:p>
        </w:tc>
      </w:tr>
      <w:tr w:rsidR="00D72CC6" w:rsidRPr="00B957A7" w14:paraId="5A603168" w14:textId="77777777" w:rsidTr="000036D8">
        <w:tc>
          <w:tcPr>
            <w:tcW w:w="675" w:type="dxa"/>
            <w:tcBorders>
              <w:top w:val="single" w:sz="4" w:space="0" w:color="000000"/>
              <w:left w:val="single" w:sz="4" w:space="0" w:color="000000"/>
              <w:bottom w:val="single" w:sz="4" w:space="0" w:color="000000"/>
            </w:tcBorders>
          </w:tcPr>
          <w:p w14:paraId="4D342FE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61ED1B6" w14:textId="77777777" w:rsidR="00D72CC6" w:rsidRPr="00B957A7" w:rsidRDefault="00D72CC6" w:rsidP="000036D8">
            <w:pPr>
              <w:rPr>
                <w:rFonts w:ascii="Calibri" w:hAnsi="Calibri" w:cs="Calibri"/>
              </w:rPr>
            </w:pPr>
            <w:r w:rsidRPr="00B957A7">
              <w:rPr>
                <w:rFonts w:ascii="Calibri" w:hAnsi="Calibri" w:cs="Calibri"/>
              </w:rPr>
              <w:t>Możliwość rozbudowy o aplikacje umożliwiające wykonywanie badań radiologicznych pediatrycznych, kardiologicznych pediatrycznych</w:t>
            </w:r>
          </w:p>
        </w:tc>
        <w:tc>
          <w:tcPr>
            <w:tcW w:w="1995" w:type="dxa"/>
            <w:tcBorders>
              <w:top w:val="single" w:sz="4" w:space="0" w:color="000000"/>
              <w:left w:val="single" w:sz="4" w:space="0" w:color="000000"/>
              <w:bottom w:val="single" w:sz="4" w:space="0" w:color="000000"/>
            </w:tcBorders>
          </w:tcPr>
          <w:p w14:paraId="47602BAD"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F786FA7" w14:textId="77777777" w:rsidR="00D72CC6" w:rsidRPr="00B957A7" w:rsidRDefault="00D72CC6" w:rsidP="000036D8">
            <w:pPr>
              <w:snapToGrid w:val="0"/>
              <w:rPr>
                <w:rFonts w:ascii="Calibri" w:hAnsi="Calibri" w:cs="Calibri"/>
              </w:rPr>
            </w:pPr>
          </w:p>
        </w:tc>
      </w:tr>
      <w:tr w:rsidR="00D72CC6" w:rsidRPr="00B957A7" w14:paraId="476BCB0D" w14:textId="77777777" w:rsidTr="000036D8">
        <w:tc>
          <w:tcPr>
            <w:tcW w:w="675" w:type="dxa"/>
            <w:tcBorders>
              <w:top w:val="single" w:sz="4" w:space="0" w:color="000000"/>
              <w:left w:val="single" w:sz="4" w:space="0" w:color="000000"/>
              <w:bottom w:val="single" w:sz="4" w:space="0" w:color="000000"/>
            </w:tcBorders>
          </w:tcPr>
          <w:p w14:paraId="3754578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9AE6302" w14:textId="77777777" w:rsidR="00D72CC6" w:rsidRPr="00B957A7" w:rsidRDefault="00D72CC6" w:rsidP="000036D8">
            <w:pPr>
              <w:rPr>
                <w:rFonts w:ascii="Calibri" w:hAnsi="Calibri" w:cs="Calibri"/>
              </w:rPr>
            </w:pPr>
            <w:r w:rsidRPr="00B957A7">
              <w:rPr>
                <w:rFonts w:ascii="Calibri" w:hAnsi="Calibri" w:cs="Calibri"/>
              </w:rPr>
              <w:t>Możliwość rozbudowy o: obrazowanie kardiologiczne 3D i 3D kolor w czasie rzeczywistym na głowicach przezklatkowych oraz przezprzełykowych</w:t>
            </w:r>
          </w:p>
        </w:tc>
        <w:tc>
          <w:tcPr>
            <w:tcW w:w="1995" w:type="dxa"/>
            <w:tcBorders>
              <w:top w:val="single" w:sz="4" w:space="0" w:color="000000"/>
              <w:left w:val="single" w:sz="4" w:space="0" w:color="000000"/>
              <w:bottom w:val="single" w:sz="4" w:space="0" w:color="000000"/>
            </w:tcBorders>
          </w:tcPr>
          <w:p w14:paraId="72190776"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5401B80" w14:textId="77777777" w:rsidR="00D72CC6" w:rsidRPr="00B957A7" w:rsidRDefault="00D72CC6" w:rsidP="000036D8">
            <w:pPr>
              <w:snapToGrid w:val="0"/>
              <w:rPr>
                <w:rFonts w:ascii="Calibri" w:hAnsi="Calibri" w:cs="Calibri"/>
              </w:rPr>
            </w:pPr>
          </w:p>
        </w:tc>
      </w:tr>
      <w:tr w:rsidR="00D72CC6" w:rsidRPr="00B957A7" w14:paraId="40F557F7" w14:textId="77777777" w:rsidTr="000036D8">
        <w:tc>
          <w:tcPr>
            <w:tcW w:w="675" w:type="dxa"/>
            <w:tcBorders>
              <w:top w:val="single" w:sz="4" w:space="0" w:color="000000"/>
              <w:left w:val="single" w:sz="4" w:space="0" w:color="000000"/>
              <w:bottom w:val="single" w:sz="4" w:space="0" w:color="000000"/>
            </w:tcBorders>
          </w:tcPr>
          <w:p w14:paraId="0D598B7D"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3F49051D" w14:textId="77777777" w:rsidR="00D72CC6" w:rsidRPr="00B957A7" w:rsidRDefault="00D72CC6" w:rsidP="000036D8">
            <w:pPr>
              <w:rPr>
                <w:rFonts w:ascii="Calibri" w:hAnsi="Calibri" w:cs="Calibri"/>
              </w:rPr>
            </w:pPr>
            <w:r w:rsidRPr="00B957A7">
              <w:rPr>
                <w:rFonts w:ascii="Calibri" w:hAnsi="Calibri" w:cs="Calibri"/>
              </w:rPr>
              <w:t>Możliwość rozbudowy o: obrazowanie pełnej objętości serca w czasie rzeczywistym z możliwością wyboru ilości cykli pracy do uśrednienia (min. 1,2,4 i 6 cykli)</w:t>
            </w:r>
          </w:p>
        </w:tc>
        <w:tc>
          <w:tcPr>
            <w:tcW w:w="1995" w:type="dxa"/>
            <w:tcBorders>
              <w:top w:val="single" w:sz="4" w:space="0" w:color="000000"/>
              <w:left w:val="single" w:sz="4" w:space="0" w:color="000000"/>
              <w:bottom w:val="single" w:sz="4" w:space="0" w:color="000000"/>
            </w:tcBorders>
          </w:tcPr>
          <w:p w14:paraId="6F56070B"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52592536" w14:textId="77777777" w:rsidR="00D72CC6" w:rsidRPr="00B957A7" w:rsidRDefault="00D72CC6" w:rsidP="000036D8">
            <w:pPr>
              <w:snapToGrid w:val="0"/>
              <w:rPr>
                <w:rFonts w:ascii="Calibri" w:hAnsi="Calibri" w:cs="Calibri"/>
              </w:rPr>
            </w:pPr>
          </w:p>
        </w:tc>
      </w:tr>
      <w:tr w:rsidR="00D72CC6" w:rsidRPr="00B957A7" w14:paraId="3D6F706B" w14:textId="77777777" w:rsidTr="000036D8">
        <w:tc>
          <w:tcPr>
            <w:tcW w:w="675" w:type="dxa"/>
            <w:tcBorders>
              <w:top w:val="single" w:sz="4" w:space="0" w:color="000000"/>
              <w:left w:val="single" w:sz="4" w:space="0" w:color="000000"/>
              <w:bottom w:val="single" w:sz="4" w:space="0" w:color="000000"/>
            </w:tcBorders>
          </w:tcPr>
          <w:p w14:paraId="1F3C864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FF8530B" w14:textId="77777777" w:rsidR="00D72CC6" w:rsidRPr="00B957A7" w:rsidRDefault="00D72CC6" w:rsidP="000036D8">
            <w:pPr>
              <w:rPr>
                <w:rFonts w:ascii="Calibri" w:hAnsi="Calibri" w:cs="Calibri"/>
              </w:rPr>
            </w:pPr>
            <w:r w:rsidRPr="00B957A7">
              <w:rPr>
                <w:rFonts w:ascii="Calibri" w:hAnsi="Calibri" w:cs="Calibri"/>
              </w:rPr>
              <w:t>Możliwość rozbudowy o: jednoczesna wizualizacja w czasie rzeczywistym dwóch niezależnych płaszczyzn na głowicy przezprzełykowej i przezklatkowej matrycowej, w trybie B i Doppler kolorowy</w:t>
            </w:r>
          </w:p>
        </w:tc>
        <w:tc>
          <w:tcPr>
            <w:tcW w:w="1995" w:type="dxa"/>
            <w:tcBorders>
              <w:top w:val="single" w:sz="4" w:space="0" w:color="000000"/>
              <w:left w:val="single" w:sz="4" w:space="0" w:color="000000"/>
              <w:bottom w:val="single" w:sz="4" w:space="0" w:color="000000"/>
            </w:tcBorders>
          </w:tcPr>
          <w:p w14:paraId="2496B380" w14:textId="4BC3D55B" w:rsidR="00D72CC6" w:rsidRPr="00B957A7" w:rsidRDefault="00D72CC6" w:rsidP="000036D8">
            <w:pPr>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top w:val="single" w:sz="4" w:space="0" w:color="000000"/>
              <w:left w:val="single" w:sz="4" w:space="0" w:color="000000"/>
              <w:bottom w:val="single" w:sz="4" w:space="0" w:color="000000"/>
              <w:right w:val="single" w:sz="4" w:space="0" w:color="000000"/>
            </w:tcBorders>
          </w:tcPr>
          <w:p w14:paraId="4470FB8F" w14:textId="77777777" w:rsidR="00D72CC6" w:rsidRPr="00B957A7" w:rsidRDefault="00D72CC6" w:rsidP="000036D8">
            <w:pPr>
              <w:snapToGrid w:val="0"/>
              <w:rPr>
                <w:rFonts w:ascii="Calibri" w:hAnsi="Calibri" w:cs="Calibri"/>
              </w:rPr>
            </w:pPr>
          </w:p>
        </w:tc>
      </w:tr>
      <w:tr w:rsidR="00D72CC6" w:rsidRPr="00B957A7" w14:paraId="16210EF8" w14:textId="77777777" w:rsidTr="000036D8">
        <w:tc>
          <w:tcPr>
            <w:tcW w:w="675" w:type="dxa"/>
            <w:tcBorders>
              <w:top w:val="single" w:sz="4" w:space="0" w:color="000000"/>
              <w:left w:val="single" w:sz="4" w:space="0" w:color="000000"/>
              <w:bottom w:val="single" w:sz="4" w:space="0" w:color="000000"/>
            </w:tcBorders>
          </w:tcPr>
          <w:p w14:paraId="7738A00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260CAC5" w14:textId="77777777" w:rsidR="00D72CC6" w:rsidRPr="00B957A7" w:rsidRDefault="00D72CC6" w:rsidP="000036D8">
            <w:pPr>
              <w:rPr>
                <w:rFonts w:ascii="Calibri" w:hAnsi="Calibri" w:cs="Calibri"/>
              </w:rPr>
            </w:pPr>
            <w:r w:rsidRPr="00B957A7">
              <w:rPr>
                <w:rFonts w:ascii="Calibri" w:hAnsi="Calibri" w:cs="Calibri"/>
              </w:rPr>
              <w:t>Możliwość rozbudowy o: funkcja jednoczesnej wizualizacji w czasie rzeczywistym z minimum 2 niezależnych płaszczyzn na minimum jednej głowicy przezprzełykowej i na minimum jednej obsługiwanej głowicy przezklatkowej sektorowej</w:t>
            </w:r>
          </w:p>
        </w:tc>
        <w:tc>
          <w:tcPr>
            <w:tcW w:w="1995" w:type="dxa"/>
            <w:tcBorders>
              <w:top w:val="single" w:sz="4" w:space="0" w:color="000000"/>
              <w:left w:val="single" w:sz="4" w:space="0" w:color="000000"/>
              <w:bottom w:val="single" w:sz="4" w:space="0" w:color="000000"/>
            </w:tcBorders>
          </w:tcPr>
          <w:p w14:paraId="664FBC4F"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1BF80D40" w14:textId="77777777" w:rsidR="00D72CC6" w:rsidRPr="00B957A7" w:rsidRDefault="00D72CC6" w:rsidP="000036D8">
            <w:pPr>
              <w:snapToGrid w:val="0"/>
              <w:rPr>
                <w:rFonts w:ascii="Calibri" w:hAnsi="Calibri" w:cs="Calibri"/>
              </w:rPr>
            </w:pPr>
          </w:p>
        </w:tc>
      </w:tr>
      <w:tr w:rsidR="00D72CC6" w:rsidRPr="00B957A7" w14:paraId="4700342A" w14:textId="77777777" w:rsidTr="000036D8">
        <w:trPr>
          <w:trHeight w:val="328"/>
        </w:trPr>
        <w:tc>
          <w:tcPr>
            <w:tcW w:w="675" w:type="dxa"/>
            <w:tcBorders>
              <w:top w:val="single" w:sz="4" w:space="0" w:color="000000"/>
              <w:left w:val="single" w:sz="4" w:space="0" w:color="000000"/>
              <w:bottom w:val="single" w:sz="4" w:space="0" w:color="000000"/>
            </w:tcBorders>
          </w:tcPr>
          <w:p w14:paraId="0D47F4D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C88D784" w14:textId="77777777" w:rsidR="00D72CC6" w:rsidRPr="00B957A7" w:rsidRDefault="00D72CC6" w:rsidP="000036D8">
            <w:pPr>
              <w:rPr>
                <w:rFonts w:ascii="Calibri" w:hAnsi="Calibri" w:cs="Calibri"/>
              </w:rPr>
            </w:pPr>
            <w:r w:rsidRPr="00B957A7">
              <w:rPr>
                <w:rFonts w:ascii="Calibri" w:hAnsi="Calibri" w:cs="Calibri"/>
              </w:rPr>
              <w:t>Możliwość rozbudowy o: jednoczesna wizualizacja w czasie rzeczywistym bramki Dopplera PW w dwóch niezależnych płaszczyznach na głowicy przezprzełykowej celem ustalenia dokładnego położenia w przestrzeni</w:t>
            </w:r>
          </w:p>
        </w:tc>
        <w:tc>
          <w:tcPr>
            <w:tcW w:w="1995" w:type="dxa"/>
            <w:tcBorders>
              <w:top w:val="single" w:sz="4" w:space="0" w:color="000000"/>
              <w:left w:val="single" w:sz="4" w:space="0" w:color="000000"/>
              <w:bottom w:val="single" w:sz="4" w:space="0" w:color="000000"/>
            </w:tcBorders>
          </w:tcPr>
          <w:p w14:paraId="48C09CA6" w14:textId="612D9036" w:rsidR="00D72CC6" w:rsidRPr="00B957A7" w:rsidRDefault="00D72CC6" w:rsidP="000036D8">
            <w:pPr>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top w:val="single" w:sz="4" w:space="0" w:color="000000"/>
              <w:left w:val="single" w:sz="4" w:space="0" w:color="000000"/>
              <w:bottom w:val="single" w:sz="4" w:space="0" w:color="000000"/>
              <w:right w:val="single" w:sz="4" w:space="0" w:color="000000"/>
            </w:tcBorders>
          </w:tcPr>
          <w:p w14:paraId="204660E7" w14:textId="77777777" w:rsidR="00D72CC6" w:rsidRPr="00B957A7" w:rsidRDefault="00D72CC6" w:rsidP="000036D8">
            <w:pPr>
              <w:snapToGrid w:val="0"/>
              <w:rPr>
                <w:rFonts w:ascii="Calibri" w:hAnsi="Calibri" w:cs="Calibri"/>
              </w:rPr>
            </w:pPr>
          </w:p>
        </w:tc>
      </w:tr>
      <w:tr w:rsidR="00D72CC6" w:rsidRPr="00B957A7" w14:paraId="47CD3AB3" w14:textId="77777777" w:rsidTr="000036D8">
        <w:trPr>
          <w:trHeight w:val="328"/>
        </w:trPr>
        <w:tc>
          <w:tcPr>
            <w:tcW w:w="675" w:type="dxa"/>
            <w:tcBorders>
              <w:top w:val="single" w:sz="4" w:space="0" w:color="000000"/>
              <w:left w:val="single" w:sz="4" w:space="0" w:color="000000"/>
              <w:bottom w:val="single" w:sz="4" w:space="0" w:color="000000"/>
            </w:tcBorders>
          </w:tcPr>
          <w:p w14:paraId="6DDE1C9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CFB3420" w14:textId="77777777" w:rsidR="00D72CC6" w:rsidRPr="00B957A7" w:rsidRDefault="00D72CC6" w:rsidP="000036D8">
            <w:pPr>
              <w:rPr>
                <w:rFonts w:ascii="Calibri" w:hAnsi="Calibri" w:cs="Calibri"/>
              </w:rPr>
            </w:pPr>
            <w:r w:rsidRPr="00B957A7">
              <w:rPr>
                <w:rFonts w:ascii="Calibri" w:hAnsi="Calibri" w:cs="Calibri"/>
              </w:rPr>
              <w:t>Możliwość rozbudowy o: kolorowe odwzorowanie przepływów w czasie rzeczywistym w postaci przestrzennej, ruchomej bryły (3D kolor Doppler), z min. dwóch różnych głowic przezprzełykowych</w:t>
            </w:r>
          </w:p>
        </w:tc>
        <w:tc>
          <w:tcPr>
            <w:tcW w:w="1995" w:type="dxa"/>
            <w:tcBorders>
              <w:top w:val="single" w:sz="4" w:space="0" w:color="000000"/>
              <w:left w:val="single" w:sz="4" w:space="0" w:color="000000"/>
              <w:bottom w:val="single" w:sz="4" w:space="0" w:color="000000"/>
            </w:tcBorders>
          </w:tcPr>
          <w:p w14:paraId="4C0BB239" w14:textId="71D1A66B" w:rsidR="00D72CC6" w:rsidRPr="00B957A7" w:rsidRDefault="00D72CC6" w:rsidP="000036D8">
            <w:pPr>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top w:val="single" w:sz="4" w:space="0" w:color="000000"/>
              <w:left w:val="single" w:sz="4" w:space="0" w:color="000000"/>
              <w:bottom w:val="single" w:sz="4" w:space="0" w:color="000000"/>
              <w:right w:val="single" w:sz="4" w:space="0" w:color="000000"/>
            </w:tcBorders>
          </w:tcPr>
          <w:p w14:paraId="77C1259F" w14:textId="77777777" w:rsidR="00D72CC6" w:rsidRPr="00B957A7" w:rsidRDefault="00D72CC6" w:rsidP="000036D8">
            <w:pPr>
              <w:snapToGrid w:val="0"/>
              <w:rPr>
                <w:rFonts w:ascii="Calibri" w:hAnsi="Calibri" w:cs="Calibri"/>
              </w:rPr>
            </w:pPr>
          </w:p>
        </w:tc>
      </w:tr>
      <w:tr w:rsidR="00D72CC6" w:rsidRPr="00B957A7" w14:paraId="7A74123A" w14:textId="77777777" w:rsidTr="000036D8">
        <w:tc>
          <w:tcPr>
            <w:tcW w:w="675" w:type="dxa"/>
            <w:tcBorders>
              <w:top w:val="single" w:sz="4" w:space="0" w:color="000000"/>
              <w:left w:val="single" w:sz="4" w:space="0" w:color="000000"/>
              <w:bottom w:val="single" w:sz="4" w:space="0" w:color="000000"/>
            </w:tcBorders>
          </w:tcPr>
          <w:p w14:paraId="2751BB4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58A2288" w14:textId="77777777" w:rsidR="00D72CC6" w:rsidRPr="00B957A7" w:rsidRDefault="00D72CC6" w:rsidP="000036D8">
            <w:pPr>
              <w:rPr>
                <w:rFonts w:ascii="Calibri" w:hAnsi="Calibri" w:cs="Calibri"/>
              </w:rPr>
            </w:pPr>
            <w:r w:rsidRPr="00B957A7">
              <w:rPr>
                <w:rFonts w:ascii="Calibri" w:hAnsi="Calibri" w:cs="Calibri"/>
              </w:rPr>
              <w:t xml:space="preserve">Możliwość rozbudowy o: oprogramowanie do automatycznej (wykorzystującej sztuczną inteligencję) odcinkowej oceny ruchu mięśnia lewej komory wraz z wyznaczeniem Wall Motion </w:t>
            </w:r>
            <w:proofErr w:type="spellStart"/>
            <w:r w:rsidRPr="00B957A7">
              <w:rPr>
                <w:rFonts w:ascii="Calibri" w:hAnsi="Calibri" w:cs="Calibri"/>
              </w:rPr>
              <w:t>Scoring</w:t>
            </w:r>
            <w:proofErr w:type="spellEnd"/>
            <w:r w:rsidRPr="00B957A7">
              <w:rPr>
                <w:rFonts w:ascii="Calibri" w:hAnsi="Calibri" w:cs="Calibri"/>
              </w:rPr>
              <w:t xml:space="preserve"> Index. Wyniki odcinkowe prezentowane są za pomocą 17 segmentowego wykresu kołowego.</w:t>
            </w:r>
          </w:p>
        </w:tc>
        <w:tc>
          <w:tcPr>
            <w:tcW w:w="1995" w:type="dxa"/>
            <w:tcBorders>
              <w:top w:val="single" w:sz="4" w:space="0" w:color="000000"/>
              <w:left w:val="single" w:sz="4" w:space="0" w:color="000000"/>
              <w:bottom w:val="single" w:sz="4" w:space="0" w:color="000000"/>
            </w:tcBorders>
          </w:tcPr>
          <w:p w14:paraId="1F5B746E"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128E5C35" w14:textId="77777777" w:rsidR="00D72CC6" w:rsidRPr="00B957A7" w:rsidRDefault="00D72CC6" w:rsidP="000036D8">
            <w:pPr>
              <w:snapToGrid w:val="0"/>
              <w:rPr>
                <w:rFonts w:ascii="Calibri" w:hAnsi="Calibri" w:cs="Calibri"/>
              </w:rPr>
            </w:pPr>
          </w:p>
        </w:tc>
      </w:tr>
      <w:tr w:rsidR="00D72CC6" w:rsidRPr="00B957A7" w14:paraId="7FCE6066" w14:textId="77777777" w:rsidTr="000036D8">
        <w:trPr>
          <w:trHeight w:val="238"/>
        </w:trPr>
        <w:tc>
          <w:tcPr>
            <w:tcW w:w="675" w:type="dxa"/>
            <w:tcBorders>
              <w:left w:val="single" w:sz="4" w:space="0" w:color="000000"/>
              <w:bottom w:val="single" w:sz="4" w:space="0" w:color="000000"/>
            </w:tcBorders>
          </w:tcPr>
          <w:p w14:paraId="51EC2505"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6B5504A9" w14:textId="77777777" w:rsidR="00D72CC6" w:rsidRPr="00B957A7" w:rsidRDefault="00D72CC6" w:rsidP="000036D8">
            <w:pPr>
              <w:rPr>
                <w:rFonts w:ascii="Calibri" w:hAnsi="Calibri" w:cs="Calibri"/>
              </w:rPr>
            </w:pPr>
            <w:r w:rsidRPr="00B957A7">
              <w:rPr>
                <w:rFonts w:ascii="Calibri" w:hAnsi="Calibri" w:cs="Calibri"/>
              </w:rPr>
              <w:t xml:space="preserve">Możliwość rozbudowy o oprogramowanie do zautomatyzowanego wymiarowania uszka lewego przedsionka z obrazu trójwymiarowego (pole i największy i najmniejszy wymiar tzw. </w:t>
            </w:r>
            <w:proofErr w:type="spellStart"/>
            <w:r w:rsidRPr="00B957A7">
              <w:rPr>
                <w:rFonts w:ascii="Calibri" w:hAnsi="Calibri" w:cs="Calibri"/>
              </w:rPr>
              <w:t>landing</w:t>
            </w:r>
            <w:proofErr w:type="spellEnd"/>
            <w:r w:rsidRPr="00B957A7">
              <w:rPr>
                <w:rFonts w:ascii="Calibri" w:hAnsi="Calibri" w:cs="Calibri"/>
              </w:rPr>
              <w:t xml:space="preserve"> </w:t>
            </w:r>
            <w:proofErr w:type="spellStart"/>
            <w:r w:rsidRPr="00B957A7">
              <w:rPr>
                <w:rFonts w:ascii="Calibri" w:hAnsi="Calibri" w:cs="Calibri"/>
              </w:rPr>
              <w:t>zone</w:t>
            </w:r>
            <w:proofErr w:type="spellEnd"/>
            <w:r w:rsidRPr="00B957A7">
              <w:rPr>
                <w:rFonts w:ascii="Calibri" w:hAnsi="Calibri" w:cs="Calibri"/>
              </w:rPr>
              <w:t>)</w:t>
            </w:r>
          </w:p>
        </w:tc>
        <w:tc>
          <w:tcPr>
            <w:tcW w:w="1995" w:type="dxa"/>
            <w:tcBorders>
              <w:left w:val="single" w:sz="4" w:space="0" w:color="000000"/>
              <w:bottom w:val="single" w:sz="4" w:space="0" w:color="000000"/>
            </w:tcBorders>
          </w:tcPr>
          <w:p w14:paraId="37A0AB0D" w14:textId="402D077A" w:rsidR="00D72CC6" w:rsidRPr="00B957A7" w:rsidRDefault="00D72CC6" w:rsidP="000036D8">
            <w:pPr>
              <w:snapToGrid w:val="0"/>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left w:val="single" w:sz="4" w:space="0" w:color="000000"/>
              <w:bottom w:val="single" w:sz="4" w:space="0" w:color="000000"/>
              <w:right w:val="single" w:sz="4" w:space="0" w:color="000000"/>
            </w:tcBorders>
          </w:tcPr>
          <w:p w14:paraId="29CEDBAE" w14:textId="77777777" w:rsidR="00D72CC6" w:rsidRPr="00B957A7" w:rsidRDefault="00D72CC6" w:rsidP="000036D8">
            <w:pPr>
              <w:snapToGrid w:val="0"/>
              <w:rPr>
                <w:rFonts w:ascii="Calibri" w:hAnsi="Calibri" w:cs="Calibri"/>
              </w:rPr>
            </w:pPr>
          </w:p>
        </w:tc>
      </w:tr>
      <w:tr w:rsidR="00D72CC6" w:rsidRPr="00B957A7" w14:paraId="185A38C5" w14:textId="77777777" w:rsidTr="000036D8">
        <w:trPr>
          <w:trHeight w:val="238"/>
        </w:trPr>
        <w:tc>
          <w:tcPr>
            <w:tcW w:w="675" w:type="dxa"/>
            <w:tcBorders>
              <w:left w:val="single" w:sz="4" w:space="0" w:color="000000"/>
              <w:bottom w:val="single" w:sz="4" w:space="0" w:color="000000"/>
            </w:tcBorders>
          </w:tcPr>
          <w:p w14:paraId="2B55201E"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7BBDEA7F" w14:textId="77777777" w:rsidR="00D72CC6" w:rsidRPr="00B957A7" w:rsidRDefault="00D72CC6" w:rsidP="000036D8">
            <w:pPr>
              <w:rPr>
                <w:rFonts w:ascii="Calibri" w:hAnsi="Calibri" w:cs="Calibri"/>
              </w:rPr>
            </w:pPr>
            <w:r w:rsidRPr="00B957A7">
              <w:rPr>
                <w:rFonts w:ascii="Calibri" w:hAnsi="Calibri" w:cs="Calibri"/>
              </w:rPr>
              <w:t>Możliwość rozbudowy o: oprogramowanie do zautomatyzowanego wykrywania granic jam i jednoczesnego wyliczania frakcji lewej komory, masy lewej komory oraz objętości lewego przedsionka z obrazu 3D tzw. jednym kliknięciem.</w:t>
            </w:r>
          </w:p>
        </w:tc>
        <w:tc>
          <w:tcPr>
            <w:tcW w:w="1995" w:type="dxa"/>
            <w:tcBorders>
              <w:left w:val="single" w:sz="4" w:space="0" w:color="000000"/>
              <w:bottom w:val="single" w:sz="4" w:space="0" w:color="000000"/>
            </w:tcBorders>
          </w:tcPr>
          <w:p w14:paraId="3FDA14E7"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2C60CB0B" w14:textId="77777777" w:rsidR="00D72CC6" w:rsidRPr="00B957A7" w:rsidRDefault="00D72CC6" w:rsidP="000036D8">
            <w:pPr>
              <w:snapToGrid w:val="0"/>
              <w:rPr>
                <w:rFonts w:ascii="Calibri" w:hAnsi="Calibri" w:cs="Calibri"/>
              </w:rPr>
            </w:pPr>
          </w:p>
        </w:tc>
      </w:tr>
      <w:tr w:rsidR="00D72CC6" w:rsidRPr="00B957A7" w14:paraId="52261DB3" w14:textId="77777777" w:rsidTr="000036D8">
        <w:trPr>
          <w:trHeight w:val="238"/>
        </w:trPr>
        <w:tc>
          <w:tcPr>
            <w:tcW w:w="675" w:type="dxa"/>
            <w:tcBorders>
              <w:left w:val="single" w:sz="4" w:space="0" w:color="000000"/>
              <w:bottom w:val="single" w:sz="4" w:space="0" w:color="000000"/>
            </w:tcBorders>
          </w:tcPr>
          <w:p w14:paraId="584093E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40765FC1" w14:textId="77777777" w:rsidR="00D72CC6" w:rsidRPr="00B957A7" w:rsidRDefault="00D72CC6" w:rsidP="000036D8">
            <w:pPr>
              <w:rPr>
                <w:rFonts w:ascii="Calibri" w:hAnsi="Calibri" w:cs="Calibri"/>
              </w:rPr>
            </w:pPr>
            <w:r w:rsidRPr="00B957A7">
              <w:rPr>
                <w:rFonts w:ascii="Calibri" w:hAnsi="Calibri" w:cs="Calibri"/>
              </w:rPr>
              <w:t xml:space="preserve">Możliwość rozbudowy o opcję automatycznego pomiaru kompleksu </w:t>
            </w:r>
            <w:proofErr w:type="spellStart"/>
            <w:r w:rsidRPr="00B957A7">
              <w:rPr>
                <w:rFonts w:ascii="Calibri" w:hAnsi="Calibri" w:cs="Calibri"/>
              </w:rPr>
              <w:t>Intima</w:t>
            </w:r>
            <w:proofErr w:type="spellEnd"/>
            <w:r w:rsidRPr="00B957A7">
              <w:rPr>
                <w:rFonts w:ascii="Calibri" w:hAnsi="Calibri" w:cs="Calibri"/>
              </w:rPr>
              <w:t xml:space="preserve"> Media</w:t>
            </w:r>
          </w:p>
        </w:tc>
        <w:tc>
          <w:tcPr>
            <w:tcW w:w="1995" w:type="dxa"/>
            <w:tcBorders>
              <w:left w:val="single" w:sz="4" w:space="0" w:color="000000"/>
              <w:bottom w:val="single" w:sz="4" w:space="0" w:color="000000"/>
            </w:tcBorders>
          </w:tcPr>
          <w:p w14:paraId="1844455C" w14:textId="77777777" w:rsidR="00D72CC6" w:rsidRPr="00B957A7" w:rsidRDefault="00D72CC6" w:rsidP="000036D8">
            <w:pPr>
              <w:snapToGrid w:val="0"/>
              <w:rPr>
                <w:rFonts w:ascii="Calibri" w:hAnsi="Calibri" w:cs="Calibri"/>
              </w:rPr>
            </w:pPr>
            <w:r w:rsidRPr="00B957A7">
              <w:rPr>
                <w:rFonts w:ascii="Calibri" w:hAnsi="Calibri" w:cs="Calibri"/>
              </w:rPr>
              <w:t xml:space="preserve">Tak </w:t>
            </w:r>
          </w:p>
        </w:tc>
        <w:tc>
          <w:tcPr>
            <w:tcW w:w="2328" w:type="dxa"/>
            <w:tcBorders>
              <w:left w:val="single" w:sz="4" w:space="0" w:color="000000"/>
              <w:bottom w:val="single" w:sz="4" w:space="0" w:color="000000"/>
              <w:right w:val="single" w:sz="4" w:space="0" w:color="000000"/>
            </w:tcBorders>
          </w:tcPr>
          <w:p w14:paraId="0E259086" w14:textId="77777777" w:rsidR="00D72CC6" w:rsidRPr="00B957A7" w:rsidRDefault="00D72CC6" w:rsidP="000036D8">
            <w:pPr>
              <w:snapToGrid w:val="0"/>
              <w:rPr>
                <w:rFonts w:ascii="Calibri" w:hAnsi="Calibri" w:cs="Calibri"/>
              </w:rPr>
            </w:pPr>
          </w:p>
        </w:tc>
      </w:tr>
      <w:tr w:rsidR="00D72CC6" w:rsidRPr="00B957A7" w14:paraId="651D092F" w14:textId="77777777" w:rsidTr="000036D8">
        <w:trPr>
          <w:trHeight w:val="270"/>
        </w:trPr>
        <w:tc>
          <w:tcPr>
            <w:tcW w:w="675" w:type="dxa"/>
            <w:tcBorders>
              <w:top w:val="single" w:sz="4" w:space="0" w:color="000000"/>
              <w:left w:val="single" w:sz="4" w:space="0" w:color="000000"/>
              <w:bottom w:val="single" w:sz="4" w:space="0" w:color="000000"/>
            </w:tcBorders>
          </w:tcPr>
          <w:p w14:paraId="1B4E3EA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3C5A831" w14:textId="77777777" w:rsidR="00D72CC6" w:rsidRPr="00B957A7" w:rsidRDefault="00D72CC6" w:rsidP="000036D8">
            <w:pPr>
              <w:rPr>
                <w:rFonts w:ascii="Calibri" w:hAnsi="Calibri" w:cs="Calibri"/>
              </w:rPr>
            </w:pPr>
            <w:r w:rsidRPr="00B957A7">
              <w:rPr>
                <w:rFonts w:ascii="Calibri" w:hAnsi="Calibri" w:cs="Calibri"/>
              </w:rPr>
              <w:t>Możliwość rozbudowy o: funkcja automatycznego ustawiania parametrów bramki dopplerowskiej w naczyniu (wstawianie bramki, korekcja kąta i kierunku) za pomocą jednego przycisku.</w:t>
            </w:r>
          </w:p>
        </w:tc>
        <w:tc>
          <w:tcPr>
            <w:tcW w:w="1995" w:type="dxa"/>
            <w:tcBorders>
              <w:top w:val="single" w:sz="4" w:space="0" w:color="000000"/>
              <w:left w:val="single" w:sz="4" w:space="0" w:color="000000"/>
              <w:bottom w:val="single" w:sz="4" w:space="0" w:color="000000"/>
            </w:tcBorders>
          </w:tcPr>
          <w:p w14:paraId="70D22362"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8A460A9" w14:textId="77777777" w:rsidR="00D72CC6" w:rsidRPr="00B957A7" w:rsidRDefault="00D72CC6" w:rsidP="000036D8">
            <w:pPr>
              <w:snapToGrid w:val="0"/>
              <w:rPr>
                <w:rFonts w:ascii="Calibri" w:hAnsi="Calibri" w:cs="Calibri"/>
              </w:rPr>
            </w:pPr>
          </w:p>
        </w:tc>
      </w:tr>
      <w:tr w:rsidR="00D72CC6" w:rsidRPr="00B957A7" w14:paraId="4434E858" w14:textId="77777777" w:rsidTr="000036D8">
        <w:trPr>
          <w:trHeight w:val="225"/>
        </w:trPr>
        <w:tc>
          <w:tcPr>
            <w:tcW w:w="675" w:type="dxa"/>
            <w:tcBorders>
              <w:top w:val="single" w:sz="4" w:space="0" w:color="000000"/>
              <w:left w:val="single" w:sz="4" w:space="0" w:color="000000"/>
              <w:bottom w:val="single" w:sz="4" w:space="0" w:color="000000"/>
            </w:tcBorders>
          </w:tcPr>
          <w:p w14:paraId="25F64F74"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552E6E2" w14:textId="77777777" w:rsidR="00D72CC6" w:rsidRPr="00AA343E" w:rsidRDefault="00D72CC6" w:rsidP="000036D8">
            <w:pPr>
              <w:rPr>
                <w:rFonts w:ascii="Calibri" w:hAnsi="Calibri" w:cs="Calibri"/>
              </w:rPr>
            </w:pPr>
            <w:r w:rsidRPr="00B957A7">
              <w:rPr>
                <w:rFonts w:ascii="Calibri" w:hAnsi="Calibri" w:cs="Calibri"/>
              </w:rPr>
              <w:t>Możliwość rozbudowy o o</w:t>
            </w:r>
            <w:r w:rsidRPr="00AA343E">
              <w:rPr>
                <w:rFonts w:ascii="Calibri" w:hAnsi="Calibri" w:cs="Calibri"/>
              </w:rPr>
              <w:t>programowanie do kardiologicznego badania LVO z użyciem środków kontrastujących dostępne na głowicach sektorowych</w:t>
            </w:r>
          </w:p>
        </w:tc>
        <w:tc>
          <w:tcPr>
            <w:tcW w:w="1995" w:type="dxa"/>
            <w:tcBorders>
              <w:top w:val="single" w:sz="4" w:space="0" w:color="000000"/>
              <w:left w:val="single" w:sz="4" w:space="0" w:color="000000"/>
              <w:bottom w:val="single" w:sz="4" w:space="0" w:color="000000"/>
            </w:tcBorders>
          </w:tcPr>
          <w:p w14:paraId="087072D4"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5CF1D2E8" w14:textId="77777777" w:rsidR="00D72CC6" w:rsidRPr="00B957A7" w:rsidRDefault="00D72CC6" w:rsidP="000036D8">
            <w:pPr>
              <w:snapToGrid w:val="0"/>
              <w:rPr>
                <w:rFonts w:ascii="Calibri" w:hAnsi="Calibri" w:cs="Calibri"/>
              </w:rPr>
            </w:pPr>
          </w:p>
        </w:tc>
      </w:tr>
      <w:tr w:rsidR="00D72CC6" w:rsidRPr="00B957A7" w14:paraId="5A12666C" w14:textId="77777777" w:rsidTr="000036D8">
        <w:trPr>
          <w:trHeight w:val="225"/>
        </w:trPr>
        <w:tc>
          <w:tcPr>
            <w:tcW w:w="675" w:type="dxa"/>
            <w:tcBorders>
              <w:top w:val="single" w:sz="4" w:space="0" w:color="000000"/>
              <w:left w:val="single" w:sz="4" w:space="0" w:color="000000"/>
              <w:bottom w:val="single" w:sz="4" w:space="0" w:color="000000"/>
            </w:tcBorders>
          </w:tcPr>
          <w:p w14:paraId="3CC25E8C"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7B1EDE4" w14:textId="77777777" w:rsidR="00D72CC6" w:rsidRPr="00AA343E" w:rsidRDefault="00D72CC6" w:rsidP="000036D8">
            <w:pPr>
              <w:rPr>
                <w:rFonts w:ascii="Calibri" w:hAnsi="Calibri" w:cs="Calibri"/>
              </w:rPr>
            </w:pPr>
            <w:r w:rsidRPr="00AA343E">
              <w:rPr>
                <w:rFonts w:ascii="Calibri" w:hAnsi="Calibri" w:cs="Calibri"/>
              </w:rPr>
              <w:t xml:space="preserve">Możliwość rozbudowy o oprogramowanie do prób wysiłkowych tzw. </w:t>
            </w:r>
            <w:proofErr w:type="spellStart"/>
            <w:r w:rsidRPr="00AA343E">
              <w:rPr>
                <w:rFonts w:ascii="Calibri" w:hAnsi="Calibri" w:cs="Calibri"/>
              </w:rPr>
              <w:t>stress</w:t>
            </w:r>
            <w:proofErr w:type="spellEnd"/>
            <w:r w:rsidRPr="00AA343E">
              <w:rPr>
                <w:rFonts w:ascii="Calibri" w:hAnsi="Calibri" w:cs="Calibri"/>
              </w:rPr>
              <w:t xml:space="preserve"> echo</w:t>
            </w:r>
          </w:p>
        </w:tc>
        <w:tc>
          <w:tcPr>
            <w:tcW w:w="1995" w:type="dxa"/>
            <w:tcBorders>
              <w:top w:val="single" w:sz="4" w:space="0" w:color="000000"/>
              <w:left w:val="single" w:sz="4" w:space="0" w:color="000000"/>
              <w:bottom w:val="single" w:sz="4" w:space="0" w:color="000000"/>
            </w:tcBorders>
          </w:tcPr>
          <w:p w14:paraId="4FFFECD0"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82CCF1D" w14:textId="77777777" w:rsidR="00D72CC6" w:rsidRPr="00B957A7" w:rsidRDefault="00D72CC6" w:rsidP="000036D8">
            <w:pPr>
              <w:snapToGrid w:val="0"/>
              <w:rPr>
                <w:rFonts w:ascii="Calibri" w:hAnsi="Calibri" w:cs="Calibri"/>
              </w:rPr>
            </w:pPr>
          </w:p>
        </w:tc>
      </w:tr>
      <w:tr w:rsidR="00D72CC6" w:rsidRPr="00B957A7" w14:paraId="7FADF791" w14:textId="77777777" w:rsidTr="000036D8">
        <w:trPr>
          <w:trHeight w:val="238"/>
        </w:trPr>
        <w:tc>
          <w:tcPr>
            <w:tcW w:w="675" w:type="dxa"/>
            <w:tcBorders>
              <w:left w:val="single" w:sz="4" w:space="0" w:color="000000"/>
              <w:bottom w:val="single" w:sz="4" w:space="0" w:color="000000"/>
            </w:tcBorders>
          </w:tcPr>
          <w:p w14:paraId="0EF023BD"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2D97CFB8" w14:textId="77777777" w:rsidR="00D72CC6" w:rsidRPr="00B957A7" w:rsidRDefault="00D72CC6" w:rsidP="000036D8">
            <w:pPr>
              <w:rPr>
                <w:rFonts w:ascii="Calibri" w:hAnsi="Calibri" w:cs="Calibri"/>
              </w:rPr>
            </w:pPr>
            <w:r w:rsidRPr="00B957A7">
              <w:rPr>
                <w:rFonts w:ascii="Calibri" w:eastAsia="Arial" w:hAnsi="Calibri" w:cs="Calibri"/>
              </w:rPr>
              <w:t>Możliwość rozbudowy o: głowica sektorowa matrycowa szerokopasmowa,</w:t>
            </w:r>
            <w:r w:rsidRPr="00B957A7">
              <w:t xml:space="preserve"> </w:t>
            </w:r>
            <w:r w:rsidRPr="00B957A7">
              <w:rPr>
                <w:rFonts w:ascii="Calibri" w:eastAsia="Arial" w:hAnsi="Calibri" w:cs="Calibri"/>
              </w:rPr>
              <w:t>do badań przezklatkowych serca, o zakresie częstotliwości min. 1.0 – 5.0 MHz, min. 3000 elementów akustycznych; obrazowanie harmoniczne,</w:t>
            </w:r>
            <w:r w:rsidRPr="00B957A7">
              <w:t xml:space="preserve"> </w:t>
            </w:r>
            <w:r w:rsidRPr="00B957A7">
              <w:rPr>
                <w:rFonts w:ascii="Calibri" w:eastAsia="Arial" w:hAnsi="Calibri" w:cs="Calibri"/>
              </w:rPr>
              <w:t>obrazowanie dwóch niezależnych płaszczyzn w czasie rzeczywistym w trybie B-</w:t>
            </w:r>
            <w:proofErr w:type="spellStart"/>
            <w:r w:rsidRPr="00B957A7">
              <w:rPr>
                <w:rFonts w:ascii="Calibri" w:eastAsia="Arial" w:hAnsi="Calibri" w:cs="Calibri"/>
              </w:rPr>
              <w:t>mode</w:t>
            </w:r>
            <w:proofErr w:type="spellEnd"/>
            <w:r w:rsidRPr="00B957A7">
              <w:rPr>
                <w:rFonts w:ascii="Calibri" w:eastAsia="Arial" w:hAnsi="Calibri" w:cs="Calibri"/>
              </w:rPr>
              <w:t xml:space="preserve"> i CD. Elektroniczna rotacja skanowanej płaszczyzny, bez konieczności obrotu głowicą w zakresie 360 stopni.</w:t>
            </w:r>
          </w:p>
        </w:tc>
        <w:tc>
          <w:tcPr>
            <w:tcW w:w="1995" w:type="dxa"/>
            <w:tcBorders>
              <w:left w:val="single" w:sz="4" w:space="0" w:color="000000"/>
              <w:bottom w:val="single" w:sz="4" w:space="0" w:color="000000"/>
            </w:tcBorders>
          </w:tcPr>
          <w:p w14:paraId="34089951" w14:textId="712FD5D4" w:rsidR="00D72CC6" w:rsidRPr="00B957A7" w:rsidRDefault="00D72CC6" w:rsidP="000036D8">
            <w:pPr>
              <w:snapToGrid w:val="0"/>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left w:val="single" w:sz="4" w:space="0" w:color="000000"/>
              <w:bottom w:val="single" w:sz="4" w:space="0" w:color="000000"/>
              <w:right w:val="single" w:sz="4" w:space="0" w:color="000000"/>
            </w:tcBorders>
          </w:tcPr>
          <w:p w14:paraId="48EE793D" w14:textId="77777777" w:rsidR="00D72CC6" w:rsidRPr="00B957A7" w:rsidRDefault="00D72CC6" w:rsidP="000036D8">
            <w:pPr>
              <w:snapToGrid w:val="0"/>
              <w:rPr>
                <w:rFonts w:ascii="Calibri" w:hAnsi="Calibri" w:cs="Calibri"/>
              </w:rPr>
            </w:pPr>
          </w:p>
        </w:tc>
      </w:tr>
      <w:tr w:rsidR="00D72CC6" w:rsidRPr="00B957A7" w14:paraId="3D842D80" w14:textId="77777777" w:rsidTr="000036D8">
        <w:trPr>
          <w:trHeight w:val="238"/>
        </w:trPr>
        <w:tc>
          <w:tcPr>
            <w:tcW w:w="675" w:type="dxa"/>
            <w:tcBorders>
              <w:left w:val="single" w:sz="4" w:space="0" w:color="000000"/>
              <w:bottom w:val="single" w:sz="4" w:space="0" w:color="000000"/>
            </w:tcBorders>
          </w:tcPr>
          <w:p w14:paraId="4FFF70C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15969348" w14:textId="77777777" w:rsidR="00D72CC6" w:rsidRPr="00B957A7" w:rsidRDefault="00D72CC6" w:rsidP="000036D8">
            <w:pPr>
              <w:rPr>
                <w:rFonts w:ascii="Calibri" w:hAnsi="Calibri" w:cs="Calibri"/>
              </w:rPr>
            </w:pPr>
            <w:r w:rsidRPr="00B957A7">
              <w:rPr>
                <w:rFonts w:ascii="Calibri" w:hAnsi="Calibri" w:cs="Calibri"/>
              </w:rPr>
              <w:t>Możliwość rozbudowy o głowicę liniową wysokiej częstotliwości, wykonaną w technologii ukierunkowanej polaryzacji kryształów lub matrycowej szerokopasmowa o zakresie częstotliwości min. 2.0 – 22.0 MHz; liczba elementów akustycznych min. 1900; długość głowicy (FOV) min. 50 mm</w:t>
            </w:r>
          </w:p>
        </w:tc>
        <w:tc>
          <w:tcPr>
            <w:tcW w:w="1995" w:type="dxa"/>
            <w:tcBorders>
              <w:left w:val="single" w:sz="4" w:space="0" w:color="000000"/>
              <w:bottom w:val="single" w:sz="4" w:space="0" w:color="000000"/>
            </w:tcBorders>
          </w:tcPr>
          <w:p w14:paraId="4C9CF6D7"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3CB66D19" w14:textId="77777777" w:rsidR="00D72CC6" w:rsidRPr="00B957A7" w:rsidRDefault="00D72CC6" w:rsidP="000036D8">
            <w:pPr>
              <w:snapToGrid w:val="0"/>
              <w:rPr>
                <w:rFonts w:ascii="Calibri" w:hAnsi="Calibri" w:cs="Calibri"/>
              </w:rPr>
            </w:pPr>
          </w:p>
        </w:tc>
      </w:tr>
      <w:tr w:rsidR="00D72CC6" w:rsidRPr="00B957A7" w14:paraId="103E1103" w14:textId="77777777" w:rsidTr="000036D8">
        <w:trPr>
          <w:trHeight w:val="238"/>
        </w:trPr>
        <w:tc>
          <w:tcPr>
            <w:tcW w:w="675" w:type="dxa"/>
            <w:tcBorders>
              <w:left w:val="single" w:sz="4" w:space="0" w:color="000000"/>
              <w:bottom w:val="single" w:sz="4" w:space="0" w:color="000000"/>
            </w:tcBorders>
          </w:tcPr>
          <w:p w14:paraId="12D2640A"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2C5493A0" w14:textId="77777777" w:rsidR="00D72CC6" w:rsidRPr="00B957A7" w:rsidRDefault="00D72CC6" w:rsidP="000036D8">
            <w:pPr>
              <w:rPr>
                <w:rFonts w:ascii="Calibri" w:hAnsi="Calibri" w:cs="Calibri"/>
              </w:rPr>
            </w:pPr>
            <w:r w:rsidRPr="00B957A7">
              <w:rPr>
                <w:rFonts w:ascii="Calibri" w:hAnsi="Calibri" w:cs="Calibri"/>
              </w:rPr>
              <w:t xml:space="preserve">Możliwość rozbudowy o: głowica sektorowa pediatryczna szerokopasmowa, o zakresie </w:t>
            </w:r>
            <w:proofErr w:type="gramStart"/>
            <w:r w:rsidRPr="00B957A7">
              <w:rPr>
                <w:rFonts w:ascii="Calibri" w:hAnsi="Calibri" w:cs="Calibri"/>
              </w:rPr>
              <w:t>częstotliwości  min.</w:t>
            </w:r>
            <w:proofErr w:type="gramEnd"/>
            <w:r w:rsidRPr="00B957A7">
              <w:rPr>
                <w:rFonts w:ascii="Calibri" w:hAnsi="Calibri" w:cs="Calibri"/>
              </w:rPr>
              <w:t xml:space="preserve"> 3.0 MHz -8.0 MHz; obrazowanie harmoniczne; kąt widzenia min. 90°; (ilość elementów min. 90); Tryby pracy min. 2D, </w:t>
            </w:r>
            <w:proofErr w:type="spellStart"/>
            <w:r w:rsidRPr="00B957A7">
              <w:rPr>
                <w:rFonts w:ascii="Calibri" w:hAnsi="Calibri" w:cs="Calibri"/>
              </w:rPr>
              <w:t>Color</w:t>
            </w:r>
            <w:proofErr w:type="spellEnd"/>
            <w:r w:rsidRPr="00B957A7">
              <w:rPr>
                <w:rFonts w:ascii="Calibri" w:hAnsi="Calibri" w:cs="Calibri"/>
              </w:rPr>
              <w:t xml:space="preserve"> Doppler, PW Doppler, CW Doppler, Doppler tkankowy</w:t>
            </w:r>
          </w:p>
        </w:tc>
        <w:tc>
          <w:tcPr>
            <w:tcW w:w="1995" w:type="dxa"/>
            <w:tcBorders>
              <w:left w:val="single" w:sz="4" w:space="0" w:color="000000"/>
              <w:bottom w:val="single" w:sz="4" w:space="0" w:color="000000"/>
            </w:tcBorders>
          </w:tcPr>
          <w:p w14:paraId="43B0193F" w14:textId="3729FDC1" w:rsidR="00D72CC6" w:rsidRPr="00B957A7" w:rsidRDefault="00D72CC6" w:rsidP="000036D8">
            <w:pPr>
              <w:snapToGrid w:val="0"/>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left w:val="single" w:sz="4" w:space="0" w:color="000000"/>
              <w:bottom w:val="single" w:sz="4" w:space="0" w:color="000000"/>
              <w:right w:val="single" w:sz="4" w:space="0" w:color="000000"/>
            </w:tcBorders>
          </w:tcPr>
          <w:p w14:paraId="55C56199" w14:textId="77777777" w:rsidR="00D72CC6" w:rsidRPr="00B957A7" w:rsidRDefault="00D72CC6" w:rsidP="000036D8">
            <w:pPr>
              <w:snapToGrid w:val="0"/>
              <w:rPr>
                <w:rFonts w:ascii="Calibri" w:hAnsi="Calibri" w:cs="Calibri"/>
              </w:rPr>
            </w:pPr>
          </w:p>
        </w:tc>
      </w:tr>
      <w:tr w:rsidR="00D72CC6" w:rsidRPr="00B957A7" w14:paraId="62894558" w14:textId="77777777" w:rsidTr="000036D8">
        <w:trPr>
          <w:trHeight w:val="238"/>
        </w:trPr>
        <w:tc>
          <w:tcPr>
            <w:tcW w:w="675" w:type="dxa"/>
            <w:tcBorders>
              <w:left w:val="single" w:sz="4" w:space="0" w:color="000000"/>
              <w:bottom w:val="single" w:sz="4" w:space="0" w:color="000000"/>
            </w:tcBorders>
          </w:tcPr>
          <w:p w14:paraId="381F5F2E"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26933F4E" w14:textId="77777777" w:rsidR="00D72CC6" w:rsidRPr="00B957A7" w:rsidRDefault="00D72CC6" w:rsidP="000036D8">
            <w:pPr>
              <w:rPr>
                <w:rFonts w:ascii="Calibri" w:hAnsi="Calibri" w:cs="Calibri"/>
              </w:rPr>
            </w:pPr>
            <w:r w:rsidRPr="00B957A7">
              <w:rPr>
                <w:rFonts w:ascii="Calibri" w:hAnsi="Calibri" w:cs="Calibri"/>
                <w:color w:val="000000"/>
              </w:rPr>
              <w:t>Możliwość rozbudowy o głowicę przezprzełykową wielopłaszczyznową z rotacją 0-180°, zakres pracy min. 3-8 MHz, Główka głowicy o wymiarach maksymalnych 8x6mm, grubość endoskopu maks. 6 mm.</w:t>
            </w:r>
          </w:p>
        </w:tc>
        <w:tc>
          <w:tcPr>
            <w:tcW w:w="1995" w:type="dxa"/>
            <w:tcBorders>
              <w:left w:val="single" w:sz="4" w:space="0" w:color="000000"/>
              <w:bottom w:val="single" w:sz="4" w:space="0" w:color="000000"/>
            </w:tcBorders>
          </w:tcPr>
          <w:p w14:paraId="79F053C5"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13CAB4DD" w14:textId="77777777" w:rsidR="00D72CC6" w:rsidRPr="00B957A7" w:rsidRDefault="00D72CC6" w:rsidP="000036D8">
            <w:pPr>
              <w:snapToGrid w:val="0"/>
              <w:rPr>
                <w:rFonts w:ascii="Calibri" w:hAnsi="Calibri" w:cs="Calibri"/>
              </w:rPr>
            </w:pPr>
          </w:p>
        </w:tc>
      </w:tr>
      <w:tr w:rsidR="00D72CC6" w:rsidRPr="00B957A7" w14:paraId="3A7E4B13" w14:textId="77777777" w:rsidTr="000036D8">
        <w:trPr>
          <w:trHeight w:val="238"/>
        </w:trPr>
        <w:tc>
          <w:tcPr>
            <w:tcW w:w="675" w:type="dxa"/>
            <w:tcBorders>
              <w:left w:val="single" w:sz="4" w:space="0" w:color="000000"/>
              <w:bottom w:val="single" w:sz="4" w:space="0" w:color="000000"/>
            </w:tcBorders>
          </w:tcPr>
          <w:p w14:paraId="4736309D"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04F3C33E" w14:textId="77777777" w:rsidR="00D72CC6" w:rsidRPr="00B957A7" w:rsidRDefault="00D72CC6" w:rsidP="000036D8">
            <w:pPr>
              <w:rPr>
                <w:rFonts w:ascii="Calibri" w:hAnsi="Calibri" w:cs="Calibri"/>
              </w:rPr>
            </w:pPr>
            <w:r w:rsidRPr="00B957A7">
              <w:rPr>
                <w:rFonts w:ascii="Calibri" w:hAnsi="Calibri" w:cs="Calibri"/>
              </w:rPr>
              <w:t xml:space="preserve">Możliwość rozbudowy o głowicę przezprzełykową pediatryczną zakres pracy min. </w:t>
            </w:r>
            <w:r w:rsidRPr="00B957A7">
              <w:rPr>
                <w:rFonts w:ascii="Calibri" w:hAnsi="Calibri" w:cs="Calibri"/>
              </w:rPr>
              <w:lastRenderedPageBreak/>
              <w:t xml:space="preserve">3-7 MHz, ilość elementów min. 48, rotacja głowicy min. 0-180°, tryby pracy: 2D, </w:t>
            </w:r>
            <w:proofErr w:type="spellStart"/>
            <w:r w:rsidRPr="00B957A7">
              <w:rPr>
                <w:rFonts w:ascii="Calibri" w:hAnsi="Calibri" w:cs="Calibri"/>
              </w:rPr>
              <w:t>Color</w:t>
            </w:r>
            <w:proofErr w:type="spellEnd"/>
            <w:r w:rsidRPr="00B957A7">
              <w:rPr>
                <w:rFonts w:ascii="Calibri" w:hAnsi="Calibri" w:cs="Calibri"/>
              </w:rPr>
              <w:t xml:space="preserve"> Doppler, PW Doppler, CW Doppler, obrazowanie harmoniczne</w:t>
            </w:r>
          </w:p>
        </w:tc>
        <w:tc>
          <w:tcPr>
            <w:tcW w:w="1995" w:type="dxa"/>
            <w:tcBorders>
              <w:left w:val="single" w:sz="4" w:space="0" w:color="000000"/>
              <w:bottom w:val="single" w:sz="4" w:space="0" w:color="000000"/>
            </w:tcBorders>
          </w:tcPr>
          <w:p w14:paraId="1695CA96" w14:textId="77777777" w:rsidR="00D72CC6" w:rsidRPr="00B957A7" w:rsidRDefault="00D72CC6" w:rsidP="000036D8">
            <w:pPr>
              <w:snapToGrid w:val="0"/>
              <w:rPr>
                <w:rFonts w:ascii="Calibri" w:hAnsi="Calibri" w:cs="Calibri"/>
              </w:rPr>
            </w:pPr>
            <w:r w:rsidRPr="00B957A7">
              <w:rPr>
                <w:rFonts w:ascii="Calibri" w:hAnsi="Calibri" w:cs="Calibri"/>
              </w:rPr>
              <w:lastRenderedPageBreak/>
              <w:t>Tak</w:t>
            </w:r>
          </w:p>
        </w:tc>
        <w:tc>
          <w:tcPr>
            <w:tcW w:w="2328" w:type="dxa"/>
            <w:tcBorders>
              <w:left w:val="single" w:sz="4" w:space="0" w:color="000000"/>
              <w:bottom w:val="single" w:sz="4" w:space="0" w:color="000000"/>
              <w:right w:val="single" w:sz="4" w:space="0" w:color="000000"/>
            </w:tcBorders>
          </w:tcPr>
          <w:p w14:paraId="0B89A4A7" w14:textId="77777777" w:rsidR="00D72CC6" w:rsidRPr="00B957A7" w:rsidRDefault="00D72CC6" w:rsidP="000036D8">
            <w:pPr>
              <w:snapToGrid w:val="0"/>
              <w:rPr>
                <w:rFonts w:ascii="Calibri" w:hAnsi="Calibri" w:cs="Calibri"/>
              </w:rPr>
            </w:pPr>
          </w:p>
        </w:tc>
      </w:tr>
      <w:tr w:rsidR="00D72CC6" w:rsidRPr="00B957A7" w14:paraId="2F72C219" w14:textId="77777777" w:rsidTr="000036D8">
        <w:trPr>
          <w:trHeight w:val="238"/>
        </w:trPr>
        <w:tc>
          <w:tcPr>
            <w:tcW w:w="675" w:type="dxa"/>
            <w:tcBorders>
              <w:left w:val="single" w:sz="4" w:space="0" w:color="000000"/>
              <w:bottom w:val="single" w:sz="4" w:space="0" w:color="000000"/>
            </w:tcBorders>
          </w:tcPr>
          <w:p w14:paraId="1A12D86B"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60054368" w14:textId="77777777" w:rsidR="00D72CC6" w:rsidRPr="00B957A7" w:rsidRDefault="00D72CC6" w:rsidP="000036D8">
            <w:pPr>
              <w:rPr>
                <w:rFonts w:ascii="Calibri" w:hAnsi="Calibri" w:cs="Calibri"/>
                <w:color w:val="000000"/>
              </w:rPr>
            </w:pPr>
            <w:r>
              <w:rPr>
                <w:rFonts w:ascii="Calibri" w:hAnsi="Calibri" w:cs="Calibri"/>
              </w:rPr>
              <w:t>Możliwość rozbudowy o: gł</w:t>
            </w:r>
            <w:r w:rsidRPr="00B957A7">
              <w:rPr>
                <w:rFonts w:ascii="Calibri" w:hAnsi="Calibri" w:cs="Calibri"/>
              </w:rPr>
              <w:t xml:space="preserve">owica przezprzełykowa matrycowa szerokopasmowa o zakresie pracy min. 2.0 – </w:t>
            </w:r>
            <w:r>
              <w:rPr>
                <w:rFonts w:ascii="Calibri" w:hAnsi="Calibri" w:cs="Calibri"/>
              </w:rPr>
              <w:t>9</w:t>
            </w:r>
            <w:r w:rsidRPr="00B957A7">
              <w:rPr>
                <w:rFonts w:ascii="Calibri" w:hAnsi="Calibri" w:cs="Calibri"/>
              </w:rPr>
              <w:t>.0 MHz</w:t>
            </w:r>
            <w:r>
              <w:rPr>
                <w:rFonts w:ascii="Calibri" w:hAnsi="Calibri" w:cs="Calibri"/>
              </w:rPr>
              <w:t xml:space="preserve"> (+/- 1 </w:t>
            </w:r>
            <w:proofErr w:type="spellStart"/>
            <w:r>
              <w:rPr>
                <w:rFonts w:ascii="Calibri" w:hAnsi="Calibri" w:cs="Calibri"/>
              </w:rPr>
              <w:t>Mhz</w:t>
            </w:r>
            <w:proofErr w:type="spellEnd"/>
            <w:r>
              <w:rPr>
                <w:rFonts w:ascii="Calibri" w:hAnsi="Calibri" w:cs="Calibri"/>
              </w:rPr>
              <w:t>)</w:t>
            </w:r>
            <w:r w:rsidRPr="00B957A7">
              <w:rPr>
                <w:rFonts w:ascii="Calibri" w:hAnsi="Calibri" w:cs="Calibri"/>
              </w:rPr>
              <w:t xml:space="preserve"> min. 2500 elementów, tryby pracy: 2D, PW Doppler, CW Doppler, obrazowanie harmoniczne</w:t>
            </w:r>
          </w:p>
        </w:tc>
        <w:tc>
          <w:tcPr>
            <w:tcW w:w="1995" w:type="dxa"/>
            <w:tcBorders>
              <w:left w:val="single" w:sz="4" w:space="0" w:color="000000"/>
              <w:bottom w:val="single" w:sz="4" w:space="0" w:color="000000"/>
            </w:tcBorders>
          </w:tcPr>
          <w:p w14:paraId="44F7D202" w14:textId="3BB66258" w:rsidR="00D72CC6" w:rsidRPr="00B957A7" w:rsidRDefault="00D72CC6" w:rsidP="000036D8">
            <w:pPr>
              <w:snapToGrid w:val="0"/>
              <w:rPr>
                <w:rFonts w:ascii="Calibri" w:hAnsi="Calibri" w:cs="Calibri"/>
              </w:rPr>
            </w:pPr>
            <w:r w:rsidRPr="00B957A7">
              <w:rPr>
                <w:rFonts w:ascii="Calibri" w:hAnsi="Calibri" w:cs="Calibri"/>
              </w:rPr>
              <w:t>TAK</w:t>
            </w:r>
            <w:r>
              <w:rPr>
                <w:rFonts w:ascii="Calibri" w:hAnsi="Calibri" w:cs="Calibri"/>
              </w:rPr>
              <w:t>/NIE</w:t>
            </w:r>
            <w:r>
              <w:rPr>
                <w:rFonts w:ascii="Calibri" w:hAnsi="Calibri" w:cs="Calibri"/>
              </w:rPr>
              <w:br/>
              <w:t xml:space="preserve">Tak – </w:t>
            </w:r>
            <w:r w:rsidR="00443A61">
              <w:rPr>
                <w:rFonts w:ascii="Calibri" w:hAnsi="Calibri" w:cs="Calibri"/>
              </w:rPr>
              <w:t>1</w:t>
            </w:r>
            <w:r>
              <w:rPr>
                <w:rFonts w:ascii="Calibri" w:hAnsi="Calibri" w:cs="Calibri"/>
              </w:rPr>
              <w:t xml:space="preserve"> pkt</w:t>
            </w:r>
            <w:r>
              <w:rPr>
                <w:rFonts w:ascii="Calibri" w:hAnsi="Calibri" w:cs="Calibri"/>
              </w:rPr>
              <w:br/>
              <w:t>Nie – 0 pkt</w:t>
            </w:r>
          </w:p>
        </w:tc>
        <w:tc>
          <w:tcPr>
            <w:tcW w:w="2328" w:type="dxa"/>
            <w:tcBorders>
              <w:left w:val="single" w:sz="4" w:space="0" w:color="000000"/>
              <w:bottom w:val="single" w:sz="4" w:space="0" w:color="000000"/>
              <w:right w:val="single" w:sz="4" w:space="0" w:color="000000"/>
            </w:tcBorders>
          </w:tcPr>
          <w:p w14:paraId="72407FC6" w14:textId="77777777" w:rsidR="00D72CC6" w:rsidRPr="00B957A7" w:rsidRDefault="00D72CC6" w:rsidP="000036D8">
            <w:pPr>
              <w:snapToGrid w:val="0"/>
              <w:rPr>
                <w:rFonts w:ascii="Calibri" w:hAnsi="Calibri" w:cs="Calibri"/>
              </w:rPr>
            </w:pPr>
          </w:p>
        </w:tc>
      </w:tr>
      <w:tr w:rsidR="00D72CC6" w:rsidRPr="00B957A7" w14:paraId="56FE0D47" w14:textId="77777777" w:rsidTr="000036D8">
        <w:trPr>
          <w:trHeight w:val="238"/>
        </w:trPr>
        <w:tc>
          <w:tcPr>
            <w:tcW w:w="675" w:type="dxa"/>
            <w:tcBorders>
              <w:left w:val="single" w:sz="4" w:space="0" w:color="000000"/>
              <w:bottom w:val="single" w:sz="4" w:space="0" w:color="000000"/>
            </w:tcBorders>
          </w:tcPr>
          <w:p w14:paraId="608CF39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1A6A2F78" w14:textId="77777777" w:rsidR="00D72CC6" w:rsidRPr="00B957A7" w:rsidRDefault="00D72CC6" w:rsidP="000036D8">
            <w:pPr>
              <w:rPr>
                <w:rFonts w:ascii="Calibri" w:hAnsi="Calibri" w:cs="Calibri"/>
              </w:rPr>
            </w:pPr>
            <w:r w:rsidRPr="00B957A7">
              <w:rPr>
                <w:rFonts w:ascii="Calibri" w:hAnsi="Calibri" w:cs="Calibri"/>
              </w:rPr>
              <w:t xml:space="preserve">Możliwość rozbudowy o: Głowica sektorowa neonatologiczna szerokopasmowa, o zakresie </w:t>
            </w:r>
            <w:proofErr w:type="gramStart"/>
            <w:r w:rsidRPr="00B957A7">
              <w:rPr>
                <w:rFonts w:ascii="Calibri" w:hAnsi="Calibri" w:cs="Calibri"/>
              </w:rPr>
              <w:t>częstotliwości  min.</w:t>
            </w:r>
            <w:proofErr w:type="gramEnd"/>
            <w:r w:rsidRPr="00B957A7">
              <w:rPr>
                <w:rFonts w:ascii="Calibri" w:hAnsi="Calibri" w:cs="Calibri"/>
              </w:rPr>
              <w:t xml:space="preserve"> 4.0 MHz -12.0 MHz; obrazowanie harmoniczne; kąt widzenia min. 90°; (ilość elementów min. 90), wymiary płaszczyzny skanowania max. 10x15 mm; Tryby pracy min. 2D, </w:t>
            </w:r>
            <w:proofErr w:type="spellStart"/>
            <w:r w:rsidRPr="00B957A7">
              <w:rPr>
                <w:rFonts w:ascii="Calibri" w:hAnsi="Calibri" w:cs="Calibri"/>
              </w:rPr>
              <w:t>Color</w:t>
            </w:r>
            <w:proofErr w:type="spellEnd"/>
            <w:r w:rsidRPr="00B957A7">
              <w:rPr>
                <w:rFonts w:ascii="Calibri" w:hAnsi="Calibri" w:cs="Calibri"/>
              </w:rPr>
              <w:t xml:space="preserve"> Doppler, PW Doppler, CW Doppler, Doppler tkankowy</w:t>
            </w:r>
          </w:p>
        </w:tc>
        <w:tc>
          <w:tcPr>
            <w:tcW w:w="1995" w:type="dxa"/>
            <w:tcBorders>
              <w:left w:val="single" w:sz="4" w:space="0" w:color="000000"/>
              <w:bottom w:val="single" w:sz="4" w:space="0" w:color="000000"/>
            </w:tcBorders>
          </w:tcPr>
          <w:p w14:paraId="76ABBDDF"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35A00574" w14:textId="77777777" w:rsidR="00D72CC6" w:rsidRPr="00B957A7" w:rsidRDefault="00D72CC6" w:rsidP="000036D8">
            <w:pPr>
              <w:snapToGrid w:val="0"/>
              <w:rPr>
                <w:rFonts w:ascii="Calibri" w:hAnsi="Calibri" w:cs="Calibri"/>
              </w:rPr>
            </w:pPr>
          </w:p>
        </w:tc>
      </w:tr>
      <w:tr w:rsidR="00D72CC6" w:rsidRPr="00B957A7" w14:paraId="158FD9E4" w14:textId="77777777" w:rsidTr="000036D8">
        <w:trPr>
          <w:trHeight w:val="213"/>
        </w:trPr>
        <w:tc>
          <w:tcPr>
            <w:tcW w:w="675" w:type="dxa"/>
            <w:tcBorders>
              <w:left w:val="single" w:sz="4" w:space="0" w:color="000000"/>
              <w:bottom w:val="single" w:sz="4" w:space="0" w:color="000000"/>
            </w:tcBorders>
          </w:tcPr>
          <w:p w14:paraId="6B504A56"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0240B484" w14:textId="77777777" w:rsidR="00D72CC6" w:rsidRPr="00B957A7" w:rsidRDefault="00D72CC6" w:rsidP="000036D8">
            <w:pPr>
              <w:rPr>
                <w:rFonts w:ascii="Calibri" w:hAnsi="Calibri" w:cs="Calibri"/>
              </w:rPr>
            </w:pPr>
            <w:proofErr w:type="gramStart"/>
            <w:r w:rsidRPr="00B957A7">
              <w:rPr>
                <w:rFonts w:ascii="Calibri" w:hAnsi="Calibri" w:cs="Calibri"/>
              </w:rPr>
              <w:t>Możliwość  rozbudowy</w:t>
            </w:r>
            <w:proofErr w:type="gramEnd"/>
            <w:r w:rsidRPr="00B957A7">
              <w:rPr>
                <w:rFonts w:ascii="Calibri" w:hAnsi="Calibri" w:cs="Calibri"/>
              </w:rPr>
              <w:t xml:space="preserve"> o funkcję DICOM Query/</w:t>
            </w:r>
            <w:proofErr w:type="spellStart"/>
            <w:r w:rsidRPr="00B957A7">
              <w:rPr>
                <w:rFonts w:ascii="Calibri" w:hAnsi="Calibri" w:cs="Calibri"/>
              </w:rPr>
              <w:t>Retrieve</w:t>
            </w:r>
            <w:proofErr w:type="spellEnd"/>
            <w:r w:rsidRPr="00B957A7">
              <w:rPr>
                <w:rFonts w:ascii="Calibri" w:hAnsi="Calibri" w:cs="Calibri"/>
              </w:rPr>
              <w:t xml:space="preserve"> umożliwiająca </w:t>
            </w:r>
            <w:proofErr w:type="gramStart"/>
            <w:r w:rsidRPr="00B957A7">
              <w:rPr>
                <w:rFonts w:ascii="Calibri" w:hAnsi="Calibri" w:cs="Calibri"/>
              </w:rPr>
              <w:t>pobieranie  obrazów</w:t>
            </w:r>
            <w:proofErr w:type="gramEnd"/>
            <w:r w:rsidRPr="00B957A7">
              <w:rPr>
                <w:rFonts w:ascii="Calibri" w:hAnsi="Calibri" w:cs="Calibri"/>
              </w:rPr>
              <w:t xml:space="preserve"> </w:t>
            </w:r>
            <w:proofErr w:type="spellStart"/>
            <w:r w:rsidRPr="00B957A7">
              <w:rPr>
                <w:rFonts w:ascii="Calibri" w:hAnsi="Calibri" w:cs="Calibri"/>
              </w:rPr>
              <w:t>Dicom</w:t>
            </w:r>
            <w:proofErr w:type="spellEnd"/>
            <w:r w:rsidRPr="00B957A7">
              <w:rPr>
                <w:rFonts w:ascii="Calibri" w:hAnsi="Calibri" w:cs="Calibri"/>
              </w:rPr>
              <w:t xml:space="preserve"> z powrotem do aparatu</w:t>
            </w:r>
          </w:p>
        </w:tc>
        <w:tc>
          <w:tcPr>
            <w:tcW w:w="1995" w:type="dxa"/>
            <w:tcBorders>
              <w:left w:val="single" w:sz="4" w:space="0" w:color="000000"/>
              <w:bottom w:val="single" w:sz="4" w:space="0" w:color="000000"/>
            </w:tcBorders>
          </w:tcPr>
          <w:p w14:paraId="0759D564"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left w:val="single" w:sz="4" w:space="0" w:color="000000"/>
              <w:bottom w:val="single" w:sz="4" w:space="0" w:color="000000"/>
              <w:right w:val="single" w:sz="4" w:space="0" w:color="000000"/>
            </w:tcBorders>
          </w:tcPr>
          <w:p w14:paraId="1C5C21F8" w14:textId="77777777" w:rsidR="00D72CC6" w:rsidRPr="00B957A7" w:rsidRDefault="00D72CC6" w:rsidP="000036D8">
            <w:pPr>
              <w:snapToGrid w:val="0"/>
              <w:rPr>
                <w:rFonts w:ascii="Calibri" w:hAnsi="Calibri" w:cs="Calibri"/>
              </w:rPr>
            </w:pPr>
          </w:p>
        </w:tc>
      </w:tr>
      <w:tr w:rsidR="00D72CC6" w:rsidRPr="00B957A7" w14:paraId="1AE5CA9D" w14:textId="77777777" w:rsidTr="000036D8">
        <w:trPr>
          <w:trHeight w:val="224"/>
        </w:trPr>
        <w:tc>
          <w:tcPr>
            <w:tcW w:w="5624" w:type="dxa"/>
            <w:gridSpan w:val="2"/>
            <w:tcBorders>
              <w:top w:val="single" w:sz="4" w:space="0" w:color="000000"/>
              <w:left w:val="single" w:sz="4" w:space="0" w:color="000000"/>
              <w:bottom w:val="single" w:sz="4" w:space="0" w:color="000000"/>
            </w:tcBorders>
          </w:tcPr>
          <w:p w14:paraId="4AA6A9E6" w14:textId="77777777" w:rsidR="00D72CC6" w:rsidRPr="00B957A7" w:rsidRDefault="00D72CC6" w:rsidP="000036D8">
            <w:pPr>
              <w:rPr>
                <w:rFonts w:ascii="Calibri" w:hAnsi="Calibri" w:cs="Calibri"/>
              </w:rPr>
            </w:pPr>
            <w:r w:rsidRPr="00B957A7">
              <w:rPr>
                <w:rFonts w:ascii="Calibri" w:hAnsi="Calibri" w:cs="Calibri"/>
                <w:b/>
                <w:bCs/>
              </w:rPr>
              <w:t xml:space="preserve">Inne </w:t>
            </w:r>
            <w:r w:rsidRPr="00B957A7">
              <w:rPr>
                <w:rFonts w:ascii="Calibri" w:hAnsi="Calibri" w:cs="Calibri"/>
                <w:b/>
                <w:bCs/>
                <w:color w:val="FFFFFF" w:themeColor="background1"/>
              </w:rPr>
              <w:t>R</w:t>
            </w:r>
          </w:p>
        </w:tc>
        <w:tc>
          <w:tcPr>
            <w:tcW w:w="1995" w:type="dxa"/>
            <w:tcBorders>
              <w:top w:val="single" w:sz="4" w:space="0" w:color="000000"/>
              <w:left w:val="single" w:sz="4" w:space="0" w:color="000000"/>
              <w:bottom w:val="single" w:sz="4" w:space="0" w:color="000000"/>
            </w:tcBorders>
          </w:tcPr>
          <w:p w14:paraId="76D0C93C" w14:textId="77777777" w:rsidR="00D72CC6" w:rsidRPr="00B957A7" w:rsidRDefault="00D72CC6" w:rsidP="000036D8">
            <w:pPr>
              <w:snapToGrid w:val="0"/>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42C501E0" w14:textId="77777777" w:rsidR="00D72CC6" w:rsidRPr="00B957A7" w:rsidRDefault="00D72CC6" w:rsidP="000036D8">
            <w:pPr>
              <w:snapToGrid w:val="0"/>
              <w:rPr>
                <w:rFonts w:ascii="Calibri" w:hAnsi="Calibri" w:cs="Calibri"/>
              </w:rPr>
            </w:pPr>
          </w:p>
        </w:tc>
      </w:tr>
      <w:tr w:rsidR="00D72CC6" w:rsidRPr="00B957A7" w14:paraId="0A8F7AD3" w14:textId="77777777" w:rsidTr="000036D8">
        <w:trPr>
          <w:trHeight w:val="213"/>
        </w:trPr>
        <w:tc>
          <w:tcPr>
            <w:tcW w:w="675" w:type="dxa"/>
            <w:tcBorders>
              <w:left w:val="single" w:sz="4" w:space="0" w:color="000000"/>
              <w:bottom w:val="single" w:sz="4" w:space="0" w:color="000000"/>
            </w:tcBorders>
          </w:tcPr>
          <w:p w14:paraId="7C9AB38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left w:val="single" w:sz="4" w:space="0" w:color="000000"/>
              <w:bottom w:val="single" w:sz="4" w:space="0" w:color="000000"/>
            </w:tcBorders>
          </w:tcPr>
          <w:p w14:paraId="55E5978F" w14:textId="6AB32368" w:rsidR="00D72CC6" w:rsidRPr="00B957A7" w:rsidRDefault="00D72CC6" w:rsidP="000036D8">
            <w:pPr>
              <w:rPr>
                <w:rFonts w:ascii="Calibri" w:hAnsi="Calibri" w:cs="Calibri"/>
              </w:rPr>
            </w:pPr>
            <w:r w:rsidRPr="00194F5B">
              <w:rPr>
                <w:rFonts w:ascii="Calibri" w:hAnsi="Calibri" w:cs="Calibri"/>
              </w:rPr>
              <w:t xml:space="preserve">Waga aparatu maksymalnie </w:t>
            </w:r>
            <w:r w:rsidR="00194F5B" w:rsidRPr="00194F5B">
              <w:rPr>
                <w:rFonts w:ascii="Calibri" w:hAnsi="Calibri" w:cs="Calibri"/>
              </w:rPr>
              <w:t>90</w:t>
            </w:r>
            <w:r w:rsidRPr="00194F5B">
              <w:rPr>
                <w:rFonts w:ascii="Calibri" w:hAnsi="Calibri" w:cs="Calibri"/>
              </w:rPr>
              <w:t xml:space="preserve"> kg</w:t>
            </w:r>
          </w:p>
        </w:tc>
        <w:tc>
          <w:tcPr>
            <w:tcW w:w="1995" w:type="dxa"/>
            <w:tcBorders>
              <w:left w:val="single" w:sz="4" w:space="0" w:color="000000"/>
              <w:bottom w:val="single" w:sz="4" w:space="0" w:color="000000"/>
            </w:tcBorders>
          </w:tcPr>
          <w:p w14:paraId="63F4233C" w14:textId="76F17477" w:rsidR="00D72CC6" w:rsidRPr="00B957A7" w:rsidRDefault="00D72CC6" w:rsidP="000036D8">
            <w:pPr>
              <w:rPr>
                <w:rFonts w:ascii="Calibri" w:hAnsi="Calibri" w:cs="Calibri"/>
              </w:rPr>
            </w:pPr>
            <w:r w:rsidRPr="00B957A7">
              <w:rPr>
                <w:rFonts w:ascii="Calibri" w:hAnsi="Calibri" w:cs="Calibri"/>
              </w:rPr>
              <w:t>Tak/podać</w:t>
            </w:r>
            <w:r>
              <w:rPr>
                <w:rFonts w:ascii="Calibri" w:hAnsi="Calibri" w:cs="Calibri"/>
              </w:rPr>
              <w:br/>
            </w:r>
            <w:r w:rsidRPr="00194F5B">
              <w:rPr>
                <w:rFonts w:ascii="Calibri" w:hAnsi="Calibri" w:cs="Calibri"/>
              </w:rPr>
              <w:t>90 – 85kg</w:t>
            </w:r>
            <w:r>
              <w:rPr>
                <w:rFonts w:ascii="Calibri" w:hAnsi="Calibri" w:cs="Calibri"/>
              </w:rPr>
              <w:t xml:space="preserve"> – 0 pkt</w:t>
            </w:r>
            <w:r>
              <w:rPr>
                <w:rFonts w:ascii="Calibri" w:hAnsi="Calibri" w:cs="Calibri"/>
              </w:rPr>
              <w:br/>
              <w:t xml:space="preserve">poniżej 85kg – </w:t>
            </w:r>
            <w:r w:rsidR="00443A61">
              <w:rPr>
                <w:rFonts w:ascii="Calibri" w:hAnsi="Calibri" w:cs="Calibri"/>
              </w:rPr>
              <w:t>1</w:t>
            </w:r>
            <w:r>
              <w:rPr>
                <w:rFonts w:ascii="Calibri" w:hAnsi="Calibri" w:cs="Calibri"/>
              </w:rPr>
              <w:t xml:space="preserve"> pkt</w:t>
            </w:r>
          </w:p>
        </w:tc>
        <w:tc>
          <w:tcPr>
            <w:tcW w:w="2328" w:type="dxa"/>
            <w:tcBorders>
              <w:left w:val="single" w:sz="4" w:space="0" w:color="000000"/>
              <w:bottom w:val="single" w:sz="4" w:space="0" w:color="000000"/>
              <w:right w:val="single" w:sz="4" w:space="0" w:color="000000"/>
            </w:tcBorders>
          </w:tcPr>
          <w:p w14:paraId="27F8B048" w14:textId="77777777" w:rsidR="00D72CC6" w:rsidRPr="00B957A7" w:rsidRDefault="00D72CC6" w:rsidP="000036D8">
            <w:pPr>
              <w:snapToGrid w:val="0"/>
              <w:rPr>
                <w:rFonts w:ascii="Calibri" w:hAnsi="Calibri" w:cs="Calibri"/>
              </w:rPr>
            </w:pPr>
          </w:p>
        </w:tc>
      </w:tr>
      <w:tr w:rsidR="00D72CC6" w:rsidRPr="00B957A7" w14:paraId="65116B83" w14:textId="77777777" w:rsidTr="000036D8">
        <w:tc>
          <w:tcPr>
            <w:tcW w:w="675" w:type="dxa"/>
            <w:tcBorders>
              <w:top w:val="single" w:sz="4" w:space="0" w:color="000000"/>
              <w:left w:val="single" w:sz="4" w:space="0" w:color="000000"/>
              <w:bottom w:val="single" w:sz="4" w:space="0" w:color="000000"/>
            </w:tcBorders>
          </w:tcPr>
          <w:p w14:paraId="3D679AC3"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AA907D3" w14:textId="77777777" w:rsidR="00D72CC6" w:rsidRPr="00B957A7" w:rsidRDefault="00D72CC6" w:rsidP="000036D8">
            <w:pPr>
              <w:rPr>
                <w:rFonts w:ascii="Calibri" w:hAnsi="Calibri" w:cs="Calibri"/>
              </w:rPr>
            </w:pPr>
            <w:r w:rsidRPr="00B957A7">
              <w:rPr>
                <w:rFonts w:ascii="Calibri" w:hAnsi="Calibri" w:cs="Calibri"/>
              </w:rPr>
              <w:t>Raporty z możliwością dołączenia obrazów do raportów</w:t>
            </w:r>
          </w:p>
        </w:tc>
        <w:tc>
          <w:tcPr>
            <w:tcW w:w="1995" w:type="dxa"/>
            <w:tcBorders>
              <w:top w:val="single" w:sz="4" w:space="0" w:color="000000"/>
              <w:left w:val="single" w:sz="4" w:space="0" w:color="000000"/>
              <w:bottom w:val="single" w:sz="4" w:space="0" w:color="000000"/>
            </w:tcBorders>
          </w:tcPr>
          <w:p w14:paraId="519E1373"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385D0EE6" w14:textId="77777777" w:rsidR="00D72CC6" w:rsidRPr="00B957A7" w:rsidRDefault="00D72CC6" w:rsidP="000036D8">
            <w:pPr>
              <w:snapToGrid w:val="0"/>
              <w:rPr>
                <w:rFonts w:ascii="Calibri" w:hAnsi="Calibri" w:cs="Calibri"/>
              </w:rPr>
            </w:pPr>
          </w:p>
        </w:tc>
      </w:tr>
      <w:tr w:rsidR="00D72CC6" w:rsidRPr="00B957A7" w14:paraId="3005395D" w14:textId="77777777" w:rsidTr="000036D8">
        <w:tc>
          <w:tcPr>
            <w:tcW w:w="675" w:type="dxa"/>
            <w:tcBorders>
              <w:top w:val="single" w:sz="4" w:space="0" w:color="000000"/>
              <w:left w:val="single" w:sz="4" w:space="0" w:color="000000"/>
              <w:bottom w:val="single" w:sz="4" w:space="0" w:color="000000"/>
            </w:tcBorders>
          </w:tcPr>
          <w:p w14:paraId="68567840"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8500C29" w14:textId="01F61E2D" w:rsidR="00D72CC6" w:rsidRPr="00B957A7" w:rsidRDefault="00D72CC6" w:rsidP="000036D8">
            <w:pPr>
              <w:rPr>
                <w:rFonts w:ascii="Calibri" w:hAnsi="Calibri" w:cs="Calibri"/>
              </w:rPr>
            </w:pPr>
            <w:r w:rsidRPr="00B957A7">
              <w:rPr>
                <w:rFonts w:ascii="Calibri" w:hAnsi="Calibri" w:cs="Calibri"/>
              </w:rPr>
              <w:t xml:space="preserve">Okres gwarancji na terenie Polski min. </w:t>
            </w:r>
            <w:r w:rsidR="00CD7E83">
              <w:rPr>
                <w:rFonts w:ascii="Calibri" w:hAnsi="Calibri" w:cs="Calibri"/>
              </w:rPr>
              <w:t>36</w:t>
            </w:r>
            <w:r w:rsidRPr="00015991">
              <w:rPr>
                <w:rFonts w:ascii="Calibri" w:hAnsi="Calibri" w:cs="Calibri"/>
              </w:rPr>
              <w:t xml:space="preserve"> mies</w:t>
            </w:r>
            <w:r>
              <w:rPr>
                <w:rFonts w:ascii="Calibri" w:hAnsi="Calibri" w:cs="Calibri"/>
              </w:rPr>
              <w:t>i</w:t>
            </w:r>
            <w:r w:rsidR="00CD7E83">
              <w:rPr>
                <w:rFonts w:ascii="Calibri" w:hAnsi="Calibri" w:cs="Calibri"/>
              </w:rPr>
              <w:t>ęcy</w:t>
            </w:r>
            <w:r>
              <w:rPr>
                <w:rFonts w:ascii="Calibri" w:hAnsi="Calibri" w:cs="Calibri"/>
              </w:rPr>
              <w:t xml:space="preserve"> </w:t>
            </w:r>
            <w:r w:rsidRPr="00B957A7">
              <w:rPr>
                <w:rFonts w:ascii="Calibri" w:hAnsi="Calibri" w:cs="Calibri"/>
              </w:rPr>
              <w:t>przez autoryzowany serwis producenta poświadczony kartą gwarancyjną producenta w języku polskim lub wystawioną przez polski oddział producenta</w:t>
            </w:r>
          </w:p>
        </w:tc>
        <w:tc>
          <w:tcPr>
            <w:tcW w:w="1995" w:type="dxa"/>
            <w:tcBorders>
              <w:top w:val="single" w:sz="4" w:space="0" w:color="000000"/>
              <w:left w:val="single" w:sz="4" w:space="0" w:color="000000"/>
              <w:bottom w:val="single" w:sz="4" w:space="0" w:color="000000"/>
            </w:tcBorders>
          </w:tcPr>
          <w:p w14:paraId="11EF63BA" w14:textId="7249A3A3"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27D1A074" w14:textId="77777777" w:rsidR="00D72CC6" w:rsidRPr="00B957A7" w:rsidRDefault="00D72CC6" w:rsidP="000036D8">
            <w:pPr>
              <w:snapToGrid w:val="0"/>
              <w:rPr>
                <w:rFonts w:ascii="Calibri" w:hAnsi="Calibri" w:cs="Calibri"/>
              </w:rPr>
            </w:pPr>
          </w:p>
        </w:tc>
      </w:tr>
      <w:tr w:rsidR="00D72CC6" w:rsidRPr="00B957A7" w14:paraId="58EBC89A" w14:textId="77777777" w:rsidTr="000036D8">
        <w:tc>
          <w:tcPr>
            <w:tcW w:w="675" w:type="dxa"/>
            <w:tcBorders>
              <w:top w:val="single" w:sz="4" w:space="0" w:color="000000"/>
              <w:left w:val="single" w:sz="4" w:space="0" w:color="000000"/>
              <w:bottom w:val="single" w:sz="4" w:space="0" w:color="000000"/>
            </w:tcBorders>
          </w:tcPr>
          <w:p w14:paraId="5376799A"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0323FA77" w14:textId="77777777" w:rsidR="00D72CC6" w:rsidRPr="00B957A7" w:rsidRDefault="00D72CC6" w:rsidP="000036D8">
            <w:pPr>
              <w:rPr>
                <w:rFonts w:ascii="Calibri" w:hAnsi="Calibri" w:cs="Calibri"/>
              </w:rPr>
            </w:pPr>
            <w:r w:rsidRPr="00B957A7">
              <w:rPr>
                <w:rFonts w:ascii="Calibri" w:hAnsi="Calibri" w:cs="Calibri"/>
              </w:rPr>
              <w:t>Protokół komunikacji DICOM 3.0 do przesyłania obrazów i danych min. klasy DICOM PRINT STORE, WORKLIST, raporty strukturalne (SR) kardiologiczne i naczyniowe</w:t>
            </w:r>
          </w:p>
        </w:tc>
        <w:tc>
          <w:tcPr>
            <w:tcW w:w="1995" w:type="dxa"/>
            <w:tcBorders>
              <w:top w:val="single" w:sz="4" w:space="0" w:color="000000"/>
              <w:left w:val="single" w:sz="4" w:space="0" w:color="000000"/>
              <w:bottom w:val="single" w:sz="4" w:space="0" w:color="000000"/>
            </w:tcBorders>
          </w:tcPr>
          <w:p w14:paraId="164C61D4"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0B51B725" w14:textId="77777777" w:rsidR="00D72CC6" w:rsidRPr="00B957A7" w:rsidRDefault="00D72CC6" w:rsidP="000036D8">
            <w:pPr>
              <w:snapToGrid w:val="0"/>
              <w:rPr>
                <w:rFonts w:ascii="Calibri" w:hAnsi="Calibri" w:cs="Calibri"/>
              </w:rPr>
            </w:pPr>
          </w:p>
        </w:tc>
      </w:tr>
      <w:tr w:rsidR="00D72CC6" w:rsidRPr="00B957A7" w14:paraId="4324E13A" w14:textId="77777777" w:rsidTr="000036D8">
        <w:tc>
          <w:tcPr>
            <w:tcW w:w="675" w:type="dxa"/>
            <w:tcBorders>
              <w:top w:val="single" w:sz="4" w:space="0" w:color="000000"/>
              <w:left w:val="single" w:sz="4" w:space="0" w:color="000000"/>
              <w:bottom w:val="single" w:sz="4" w:space="0" w:color="000000"/>
            </w:tcBorders>
          </w:tcPr>
          <w:p w14:paraId="687BA4B1"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A6A17F4" w14:textId="77777777" w:rsidR="00D72CC6" w:rsidRPr="00B957A7" w:rsidRDefault="00D72CC6" w:rsidP="000036D8">
            <w:pPr>
              <w:rPr>
                <w:rFonts w:ascii="Calibri" w:hAnsi="Calibri" w:cs="Calibri"/>
              </w:rPr>
            </w:pPr>
            <w:r w:rsidRPr="00B957A7">
              <w:rPr>
                <w:rFonts w:ascii="Calibri" w:hAnsi="Calibri" w:cs="Calibri"/>
              </w:rPr>
              <w:t>System prowadzenia kabli głowic, który trwale uniemożliwia ich opadanie na podłogę, przez co zabezpiecza je przed najechaniem kołami ultrasonografu; jednocześnie zmniejszający naprężenie kabli, zwiększając wygodę operatora podczas skanowania</w:t>
            </w:r>
          </w:p>
        </w:tc>
        <w:tc>
          <w:tcPr>
            <w:tcW w:w="1995" w:type="dxa"/>
            <w:tcBorders>
              <w:top w:val="single" w:sz="4" w:space="0" w:color="000000"/>
              <w:left w:val="single" w:sz="4" w:space="0" w:color="000000"/>
              <w:bottom w:val="single" w:sz="4" w:space="0" w:color="000000"/>
            </w:tcBorders>
          </w:tcPr>
          <w:p w14:paraId="0325DCF0" w14:textId="77777777" w:rsidR="00D72CC6" w:rsidRPr="00B957A7" w:rsidRDefault="00D72CC6" w:rsidP="000036D8">
            <w:pPr>
              <w:rPr>
                <w:rFonts w:ascii="Calibri" w:hAnsi="Calibri" w:cs="Calibri"/>
              </w:rPr>
            </w:pPr>
            <w:r w:rsidRPr="00B957A7">
              <w:rPr>
                <w:rFonts w:ascii="Calibri" w:hAnsi="Calibri" w:cs="Calibri"/>
              </w:rPr>
              <w:t>TAK/opisać</w:t>
            </w:r>
          </w:p>
        </w:tc>
        <w:tc>
          <w:tcPr>
            <w:tcW w:w="2328" w:type="dxa"/>
            <w:tcBorders>
              <w:top w:val="single" w:sz="4" w:space="0" w:color="000000"/>
              <w:left w:val="single" w:sz="4" w:space="0" w:color="000000"/>
              <w:bottom w:val="single" w:sz="4" w:space="0" w:color="000000"/>
              <w:right w:val="single" w:sz="4" w:space="0" w:color="000000"/>
            </w:tcBorders>
          </w:tcPr>
          <w:p w14:paraId="5E9988E0" w14:textId="77777777" w:rsidR="00D72CC6" w:rsidRPr="00B957A7" w:rsidRDefault="00D72CC6" w:rsidP="000036D8">
            <w:pPr>
              <w:snapToGrid w:val="0"/>
              <w:rPr>
                <w:rFonts w:ascii="Calibri" w:hAnsi="Calibri" w:cs="Calibri"/>
              </w:rPr>
            </w:pPr>
          </w:p>
        </w:tc>
      </w:tr>
      <w:tr w:rsidR="00D72CC6" w:rsidRPr="00B957A7" w14:paraId="5BD05278" w14:textId="77777777" w:rsidTr="000036D8">
        <w:tc>
          <w:tcPr>
            <w:tcW w:w="675" w:type="dxa"/>
            <w:tcBorders>
              <w:top w:val="single" w:sz="4" w:space="0" w:color="000000"/>
              <w:left w:val="single" w:sz="4" w:space="0" w:color="000000"/>
              <w:bottom w:val="single" w:sz="4" w:space="0" w:color="000000"/>
            </w:tcBorders>
          </w:tcPr>
          <w:p w14:paraId="78E1557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7798CFE8" w14:textId="77777777" w:rsidR="00D72CC6" w:rsidRPr="00B957A7" w:rsidRDefault="00D72CC6" w:rsidP="000036D8">
            <w:pPr>
              <w:rPr>
                <w:rFonts w:ascii="Calibri" w:hAnsi="Calibri" w:cs="Calibri"/>
              </w:rPr>
            </w:pPr>
            <w:r w:rsidRPr="00B957A7">
              <w:rPr>
                <w:rFonts w:ascii="Calibri" w:hAnsi="Calibri" w:cs="Calibri"/>
                <w:bCs/>
                <w:iCs/>
                <w:color w:val="000000"/>
                <w:lang w:eastAsia="pl-PL"/>
              </w:rPr>
              <w:t>Podłączenie oferowanego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w przypadku sytuacji epidemiologicznej uniemożliwiającej swobodne przemieszczanie się między państwami bądź regionami</w:t>
            </w:r>
          </w:p>
        </w:tc>
        <w:tc>
          <w:tcPr>
            <w:tcW w:w="1995" w:type="dxa"/>
            <w:tcBorders>
              <w:top w:val="single" w:sz="4" w:space="0" w:color="000000"/>
              <w:left w:val="single" w:sz="4" w:space="0" w:color="000000"/>
              <w:bottom w:val="single" w:sz="4" w:space="0" w:color="000000"/>
            </w:tcBorders>
          </w:tcPr>
          <w:p w14:paraId="3C6CE61A" w14:textId="77777777" w:rsidR="00D72CC6" w:rsidRPr="00B957A7" w:rsidRDefault="00D72CC6" w:rsidP="000036D8">
            <w:pPr>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38C43FCC" w14:textId="77777777" w:rsidR="00D72CC6" w:rsidRPr="00B957A7" w:rsidRDefault="00D72CC6" w:rsidP="000036D8">
            <w:pPr>
              <w:snapToGrid w:val="0"/>
              <w:rPr>
                <w:rFonts w:ascii="Calibri" w:hAnsi="Calibri" w:cs="Calibri"/>
              </w:rPr>
            </w:pPr>
          </w:p>
        </w:tc>
      </w:tr>
      <w:tr w:rsidR="00D72CC6" w:rsidRPr="00B957A7" w14:paraId="246434FB" w14:textId="77777777" w:rsidTr="000036D8">
        <w:trPr>
          <w:trHeight w:val="360"/>
        </w:trPr>
        <w:tc>
          <w:tcPr>
            <w:tcW w:w="675" w:type="dxa"/>
            <w:tcBorders>
              <w:top w:val="single" w:sz="4" w:space="0" w:color="000000"/>
              <w:left w:val="single" w:sz="4" w:space="0" w:color="000000"/>
              <w:bottom w:val="single" w:sz="4" w:space="0" w:color="000000"/>
            </w:tcBorders>
          </w:tcPr>
          <w:p w14:paraId="61F8ABDE"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1BE66188" w14:textId="77777777" w:rsidR="00D72CC6" w:rsidRPr="00B957A7" w:rsidRDefault="00D72CC6" w:rsidP="000036D8">
            <w:pPr>
              <w:rPr>
                <w:rFonts w:ascii="Calibri" w:hAnsi="Calibri" w:cs="Calibri"/>
              </w:rPr>
            </w:pPr>
            <w:r w:rsidRPr="00B957A7">
              <w:rPr>
                <w:rFonts w:ascii="Calibri" w:hAnsi="Calibri" w:cs="Calibri"/>
              </w:rPr>
              <w:t>Certyfikat CE, Deklaracja zgodności producenta na oferowany aparat i głowice.</w:t>
            </w:r>
          </w:p>
        </w:tc>
        <w:tc>
          <w:tcPr>
            <w:tcW w:w="1995" w:type="dxa"/>
            <w:tcBorders>
              <w:top w:val="single" w:sz="4" w:space="0" w:color="000000"/>
              <w:left w:val="single" w:sz="4" w:space="0" w:color="000000"/>
              <w:bottom w:val="single" w:sz="4" w:space="0" w:color="000000"/>
            </w:tcBorders>
          </w:tcPr>
          <w:p w14:paraId="703857E0" w14:textId="77777777" w:rsidR="00D72CC6" w:rsidRPr="00B957A7" w:rsidRDefault="00D72CC6" w:rsidP="000036D8">
            <w:pPr>
              <w:rPr>
                <w:rFonts w:ascii="Calibri" w:hAnsi="Calibri" w:cs="Calibri"/>
              </w:rPr>
            </w:pPr>
            <w:r w:rsidRPr="00B957A7">
              <w:rPr>
                <w:rFonts w:ascii="Calibri" w:hAnsi="Calibri" w:cs="Calibri"/>
              </w:rPr>
              <w:t>TAK</w:t>
            </w:r>
          </w:p>
          <w:p w14:paraId="3C90126E" w14:textId="77777777" w:rsidR="00D72CC6" w:rsidRPr="00B957A7" w:rsidRDefault="00D72CC6" w:rsidP="000036D8">
            <w:pPr>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7E1FC8B8" w14:textId="77777777" w:rsidR="00D72CC6" w:rsidRPr="00B957A7" w:rsidRDefault="00D72CC6" w:rsidP="000036D8">
            <w:pPr>
              <w:snapToGrid w:val="0"/>
              <w:rPr>
                <w:rFonts w:ascii="Calibri" w:hAnsi="Calibri" w:cs="Calibri"/>
              </w:rPr>
            </w:pPr>
          </w:p>
        </w:tc>
      </w:tr>
      <w:tr w:rsidR="00D72CC6" w:rsidRPr="00B957A7" w14:paraId="7C91F26D" w14:textId="77777777" w:rsidTr="000036D8">
        <w:trPr>
          <w:trHeight w:val="611"/>
        </w:trPr>
        <w:tc>
          <w:tcPr>
            <w:tcW w:w="675" w:type="dxa"/>
            <w:tcBorders>
              <w:top w:val="single" w:sz="4" w:space="0" w:color="000000"/>
              <w:left w:val="single" w:sz="4" w:space="0" w:color="000000"/>
              <w:bottom w:val="single" w:sz="4" w:space="0" w:color="000000"/>
            </w:tcBorders>
          </w:tcPr>
          <w:p w14:paraId="335137A8"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4DD103E5" w14:textId="77777777" w:rsidR="00D72CC6" w:rsidRPr="00B957A7" w:rsidRDefault="00D72CC6" w:rsidP="000036D8">
            <w:pPr>
              <w:rPr>
                <w:rFonts w:ascii="Calibri" w:hAnsi="Calibri" w:cs="Calibri"/>
              </w:rPr>
            </w:pPr>
            <w:r w:rsidRPr="00B957A7">
              <w:rPr>
                <w:rFonts w:ascii="Calibri" w:hAnsi="Calibri" w:cs="Calibri"/>
              </w:rPr>
              <w:t>Przeszkolenie personelu z zakresu obsługi i eksploatacji urządzenia (min. 2 x 2 godz.) przeprowadzone przez wykonawcę posiadającego autoryzację producenta na terenie Polski. Potwierdzić odpowiednim dokumentem.</w:t>
            </w:r>
          </w:p>
        </w:tc>
        <w:tc>
          <w:tcPr>
            <w:tcW w:w="1995" w:type="dxa"/>
            <w:tcBorders>
              <w:top w:val="single" w:sz="4" w:space="0" w:color="000000"/>
              <w:left w:val="single" w:sz="4" w:space="0" w:color="000000"/>
              <w:bottom w:val="single" w:sz="4" w:space="0" w:color="000000"/>
            </w:tcBorders>
          </w:tcPr>
          <w:p w14:paraId="668F3631"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1F1ED304" w14:textId="77777777" w:rsidR="00D72CC6" w:rsidRPr="00B957A7" w:rsidRDefault="00D72CC6" w:rsidP="000036D8">
            <w:pPr>
              <w:snapToGrid w:val="0"/>
              <w:rPr>
                <w:rFonts w:ascii="Calibri" w:hAnsi="Calibri" w:cs="Calibri"/>
              </w:rPr>
            </w:pPr>
          </w:p>
        </w:tc>
      </w:tr>
      <w:tr w:rsidR="00D72CC6" w:rsidRPr="00B957A7" w14:paraId="1B1AB9EC" w14:textId="77777777" w:rsidTr="000036D8">
        <w:trPr>
          <w:trHeight w:val="611"/>
        </w:trPr>
        <w:tc>
          <w:tcPr>
            <w:tcW w:w="675" w:type="dxa"/>
            <w:tcBorders>
              <w:top w:val="single" w:sz="4" w:space="0" w:color="000000"/>
              <w:left w:val="single" w:sz="4" w:space="0" w:color="000000"/>
              <w:bottom w:val="single" w:sz="4" w:space="0" w:color="000000"/>
            </w:tcBorders>
          </w:tcPr>
          <w:p w14:paraId="060E45B9"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6C958313" w14:textId="77777777" w:rsidR="00D72CC6" w:rsidRPr="00B957A7" w:rsidRDefault="00D72CC6" w:rsidP="000036D8">
            <w:pPr>
              <w:rPr>
                <w:rFonts w:ascii="Calibri" w:hAnsi="Calibri" w:cs="Calibri"/>
              </w:rPr>
            </w:pPr>
            <w:r w:rsidRPr="00B957A7">
              <w:rPr>
                <w:rFonts w:ascii="Calibri" w:hAnsi="Calibri" w:cs="Calibri"/>
              </w:rPr>
              <w:t xml:space="preserve">Czas reakcji na zgłoszenie awarii – maksymalny czas podjęcia działań zmierzających do </w:t>
            </w:r>
            <w:proofErr w:type="gramStart"/>
            <w:r w:rsidRPr="00B957A7">
              <w:rPr>
                <w:rFonts w:ascii="Calibri" w:hAnsi="Calibri" w:cs="Calibri"/>
              </w:rPr>
              <w:t>usunięcia  awarii</w:t>
            </w:r>
            <w:proofErr w:type="gramEnd"/>
            <w:r w:rsidRPr="00B957A7">
              <w:rPr>
                <w:rFonts w:ascii="Calibri" w:hAnsi="Calibri" w:cs="Calibri"/>
              </w:rPr>
              <w:t xml:space="preserve"> do 48 godz., czas usunięcia zgłoszonych usterek i wykonania napraw max. 72 godz., czas wykonania napraw, w przypadku konieczności importu części zamiennych lub podzespołów z zagranicy max. 7 dni.</w:t>
            </w:r>
          </w:p>
          <w:p w14:paraId="3ED26AEF" w14:textId="77777777" w:rsidR="00D72CC6" w:rsidRPr="00B957A7" w:rsidRDefault="00D72CC6" w:rsidP="000036D8">
            <w:pPr>
              <w:rPr>
                <w:rFonts w:ascii="Calibri" w:hAnsi="Calibri" w:cs="Calibri"/>
              </w:rPr>
            </w:pPr>
          </w:p>
        </w:tc>
        <w:tc>
          <w:tcPr>
            <w:tcW w:w="1995" w:type="dxa"/>
            <w:tcBorders>
              <w:top w:val="single" w:sz="4" w:space="0" w:color="000000"/>
              <w:left w:val="single" w:sz="4" w:space="0" w:color="000000"/>
              <w:bottom w:val="single" w:sz="4" w:space="0" w:color="000000"/>
            </w:tcBorders>
          </w:tcPr>
          <w:p w14:paraId="295D368E" w14:textId="77777777" w:rsidR="00D72CC6" w:rsidRPr="00B957A7" w:rsidRDefault="00D72CC6" w:rsidP="000036D8">
            <w:pPr>
              <w:snapToGrid w:val="0"/>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7802B65B" w14:textId="77777777" w:rsidR="00D72CC6" w:rsidRPr="00B957A7" w:rsidRDefault="00D72CC6" w:rsidP="000036D8">
            <w:pPr>
              <w:snapToGrid w:val="0"/>
              <w:rPr>
                <w:rFonts w:ascii="Calibri" w:hAnsi="Calibri" w:cs="Calibri"/>
              </w:rPr>
            </w:pPr>
          </w:p>
        </w:tc>
      </w:tr>
      <w:tr w:rsidR="00D72CC6" w:rsidRPr="00B957A7" w14:paraId="705A4297" w14:textId="77777777" w:rsidTr="000036D8">
        <w:trPr>
          <w:trHeight w:val="611"/>
        </w:trPr>
        <w:tc>
          <w:tcPr>
            <w:tcW w:w="675" w:type="dxa"/>
            <w:tcBorders>
              <w:top w:val="single" w:sz="4" w:space="0" w:color="000000"/>
              <w:left w:val="single" w:sz="4" w:space="0" w:color="000000"/>
              <w:bottom w:val="single" w:sz="4" w:space="0" w:color="000000"/>
            </w:tcBorders>
          </w:tcPr>
          <w:p w14:paraId="6B5B45C2"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27901811" w14:textId="77777777" w:rsidR="00D72CC6" w:rsidRPr="00B957A7" w:rsidRDefault="00D72CC6" w:rsidP="000036D8">
            <w:pPr>
              <w:rPr>
                <w:rFonts w:ascii="Calibri" w:hAnsi="Calibri" w:cs="Calibri"/>
              </w:rPr>
            </w:pPr>
            <w:r w:rsidRPr="00B957A7">
              <w:rPr>
                <w:rFonts w:ascii="Calibri" w:hAnsi="Calibri" w:cs="Calibri"/>
              </w:rPr>
              <w:t xml:space="preserve">Wykonawca posiadający serwis producenta do świadczenia usług serwisowych gwarancyjnych i </w:t>
            </w:r>
            <w:r w:rsidRPr="00B957A7">
              <w:rPr>
                <w:rFonts w:ascii="Calibri" w:hAnsi="Calibri" w:cs="Calibri"/>
              </w:rPr>
              <w:lastRenderedPageBreak/>
              <w:t xml:space="preserve">pogwarancyjnych na terenie Polski. </w:t>
            </w:r>
            <w:proofErr w:type="gramStart"/>
            <w:r w:rsidRPr="00B957A7">
              <w:rPr>
                <w:rFonts w:ascii="Calibri" w:hAnsi="Calibri" w:cs="Calibri"/>
              </w:rPr>
              <w:t>Podać  adres</w:t>
            </w:r>
            <w:proofErr w:type="gramEnd"/>
            <w:r w:rsidRPr="00B957A7">
              <w:rPr>
                <w:rFonts w:ascii="Calibri" w:hAnsi="Calibri" w:cs="Calibri"/>
              </w:rPr>
              <w:t xml:space="preserve"> serwisu na terenie Polski</w:t>
            </w:r>
          </w:p>
        </w:tc>
        <w:tc>
          <w:tcPr>
            <w:tcW w:w="1995" w:type="dxa"/>
            <w:tcBorders>
              <w:top w:val="single" w:sz="4" w:space="0" w:color="000000"/>
              <w:left w:val="single" w:sz="4" w:space="0" w:color="000000"/>
              <w:bottom w:val="single" w:sz="4" w:space="0" w:color="000000"/>
            </w:tcBorders>
          </w:tcPr>
          <w:p w14:paraId="5DF80FED" w14:textId="77777777" w:rsidR="00D72CC6" w:rsidRPr="00B957A7" w:rsidRDefault="00D72CC6" w:rsidP="000036D8">
            <w:pPr>
              <w:snapToGrid w:val="0"/>
              <w:rPr>
                <w:rFonts w:ascii="Calibri" w:hAnsi="Calibri" w:cs="Calibri"/>
              </w:rPr>
            </w:pPr>
          </w:p>
          <w:p w14:paraId="1087E971" w14:textId="77777777" w:rsidR="00D72CC6" w:rsidRPr="00B957A7" w:rsidRDefault="00D72CC6" w:rsidP="000036D8">
            <w:pPr>
              <w:rPr>
                <w:rFonts w:ascii="Calibri" w:hAnsi="Calibri" w:cs="Calibri"/>
              </w:rPr>
            </w:pPr>
            <w:r w:rsidRPr="00B957A7">
              <w:rPr>
                <w:rFonts w:ascii="Calibri" w:hAnsi="Calibri" w:cs="Calibri"/>
              </w:rPr>
              <w:t>TAK</w:t>
            </w:r>
          </w:p>
          <w:p w14:paraId="49134E92" w14:textId="77777777" w:rsidR="00D72CC6" w:rsidRPr="00B957A7" w:rsidRDefault="00D72CC6" w:rsidP="000036D8">
            <w:pPr>
              <w:rPr>
                <w:rFonts w:ascii="Calibri" w:hAnsi="Calibri" w:cs="Calibri"/>
              </w:rPr>
            </w:pPr>
          </w:p>
        </w:tc>
        <w:tc>
          <w:tcPr>
            <w:tcW w:w="2328" w:type="dxa"/>
            <w:tcBorders>
              <w:top w:val="single" w:sz="4" w:space="0" w:color="000000"/>
              <w:left w:val="single" w:sz="4" w:space="0" w:color="000000"/>
              <w:bottom w:val="single" w:sz="4" w:space="0" w:color="000000"/>
              <w:right w:val="single" w:sz="4" w:space="0" w:color="000000"/>
            </w:tcBorders>
          </w:tcPr>
          <w:p w14:paraId="04BA0B90" w14:textId="77777777" w:rsidR="00D72CC6" w:rsidRPr="00B957A7" w:rsidRDefault="00D72CC6" w:rsidP="000036D8">
            <w:pPr>
              <w:snapToGrid w:val="0"/>
              <w:rPr>
                <w:rFonts w:ascii="Calibri" w:hAnsi="Calibri" w:cs="Calibri"/>
              </w:rPr>
            </w:pPr>
          </w:p>
        </w:tc>
      </w:tr>
      <w:tr w:rsidR="00D72CC6" w14:paraId="4471D3A8" w14:textId="77777777" w:rsidTr="000036D8">
        <w:trPr>
          <w:trHeight w:val="611"/>
        </w:trPr>
        <w:tc>
          <w:tcPr>
            <w:tcW w:w="675" w:type="dxa"/>
            <w:tcBorders>
              <w:top w:val="single" w:sz="4" w:space="0" w:color="000000"/>
              <w:left w:val="single" w:sz="4" w:space="0" w:color="000000"/>
              <w:bottom w:val="single" w:sz="4" w:space="0" w:color="000000"/>
            </w:tcBorders>
          </w:tcPr>
          <w:p w14:paraId="51B98C4C" w14:textId="77777777" w:rsidR="00D72CC6" w:rsidRPr="00B957A7" w:rsidRDefault="00D72CC6" w:rsidP="00D72CC6">
            <w:pPr>
              <w:numPr>
                <w:ilvl w:val="0"/>
                <w:numId w:val="5"/>
              </w:numPr>
              <w:suppressAutoHyphens/>
              <w:snapToGrid w:val="0"/>
              <w:spacing w:after="0" w:line="240" w:lineRule="auto"/>
              <w:rPr>
                <w:rFonts w:ascii="Calibri" w:hAnsi="Calibri" w:cs="Calibri"/>
              </w:rPr>
            </w:pPr>
          </w:p>
        </w:tc>
        <w:tc>
          <w:tcPr>
            <w:tcW w:w="4949" w:type="dxa"/>
            <w:tcBorders>
              <w:top w:val="single" w:sz="4" w:space="0" w:color="000000"/>
              <w:left w:val="single" w:sz="4" w:space="0" w:color="000000"/>
              <w:bottom w:val="single" w:sz="4" w:space="0" w:color="000000"/>
            </w:tcBorders>
          </w:tcPr>
          <w:p w14:paraId="564819BF" w14:textId="77777777" w:rsidR="00D72CC6" w:rsidRPr="00B957A7" w:rsidRDefault="00D72CC6" w:rsidP="000036D8">
            <w:pPr>
              <w:rPr>
                <w:rFonts w:ascii="Calibri" w:hAnsi="Calibri" w:cs="Calibri"/>
              </w:rPr>
            </w:pPr>
            <w:r w:rsidRPr="00B957A7">
              <w:rPr>
                <w:rFonts w:ascii="Calibri" w:hAnsi="Calibri" w:cs="Calibri"/>
              </w:rPr>
              <w:t>Potwierdzenie parametrów technicznych przez producenta/ dystrybutora/ autoryzowanego przedstawiciela producenta oferowanego przedmiotu zamówienia w oryginalnych materiałach producenta/ dystrybutora/ autoryzowanego przedstawiciela producenta (w języku polskim) lub oświadczeniach producenta/ dystrybutora/ autoryzowanego przedstawiciela producenta, umożliwiające weryfikację zgodności oferowanego produktu z wymaganiami Zamawiającego określonymi w SWZ</w:t>
            </w:r>
          </w:p>
        </w:tc>
        <w:tc>
          <w:tcPr>
            <w:tcW w:w="1995" w:type="dxa"/>
            <w:tcBorders>
              <w:top w:val="single" w:sz="4" w:space="0" w:color="000000"/>
              <w:left w:val="single" w:sz="4" w:space="0" w:color="000000"/>
              <w:bottom w:val="single" w:sz="4" w:space="0" w:color="000000"/>
            </w:tcBorders>
          </w:tcPr>
          <w:p w14:paraId="2710A1EF" w14:textId="77777777" w:rsidR="00D72CC6" w:rsidRDefault="00D72CC6" w:rsidP="000036D8">
            <w:pPr>
              <w:snapToGrid w:val="0"/>
              <w:rPr>
                <w:rFonts w:ascii="Calibri" w:hAnsi="Calibri" w:cs="Calibri"/>
              </w:rPr>
            </w:pPr>
            <w:r w:rsidRPr="00B957A7">
              <w:rPr>
                <w:rFonts w:ascii="Calibri" w:hAnsi="Calibri" w:cs="Calibri"/>
              </w:rPr>
              <w:t>TAK</w:t>
            </w:r>
          </w:p>
        </w:tc>
        <w:tc>
          <w:tcPr>
            <w:tcW w:w="2328" w:type="dxa"/>
            <w:tcBorders>
              <w:top w:val="single" w:sz="4" w:space="0" w:color="000000"/>
              <w:left w:val="single" w:sz="4" w:space="0" w:color="000000"/>
              <w:bottom w:val="single" w:sz="4" w:space="0" w:color="000000"/>
              <w:right w:val="single" w:sz="4" w:space="0" w:color="000000"/>
            </w:tcBorders>
          </w:tcPr>
          <w:p w14:paraId="442116BB" w14:textId="77777777" w:rsidR="00D72CC6" w:rsidRDefault="00D72CC6" w:rsidP="000036D8">
            <w:pPr>
              <w:snapToGrid w:val="0"/>
              <w:rPr>
                <w:rFonts w:ascii="Calibri" w:hAnsi="Calibri" w:cs="Calibri"/>
              </w:rPr>
            </w:pPr>
          </w:p>
        </w:tc>
      </w:tr>
    </w:tbl>
    <w:p w14:paraId="5DD1B80F" w14:textId="77777777" w:rsidR="00D72CC6" w:rsidRDefault="00D72CC6" w:rsidP="00D72CC6">
      <w:pPr>
        <w:shd w:val="clear" w:color="auto" w:fill="FFFFFF"/>
        <w:spacing w:before="10"/>
        <w:rPr>
          <w:rFonts w:ascii="Calibri" w:hAnsi="Calibri" w:cs="Calibri"/>
        </w:rPr>
      </w:pPr>
    </w:p>
    <w:p w14:paraId="1F712CDD" w14:textId="77777777" w:rsidR="00026021" w:rsidRDefault="00026021" w:rsidP="00026021">
      <w:pPr>
        <w:jc w:val="both"/>
        <w:rPr>
          <w:rFonts w:cs="Calibri"/>
          <w:bCs/>
        </w:rPr>
      </w:pPr>
      <w:r>
        <w:rPr>
          <w:rFonts w:cs="Calibri"/>
          <w:bCs/>
        </w:rPr>
        <w:t>Formularz cenowy</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1721"/>
        <w:gridCol w:w="708"/>
        <w:gridCol w:w="1418"/>
        <w:gridCol w:w="1134"/>
        <w:gridCol w:w="992"/>
        <w:gridCol w:w="1276"/>
        <w:gridCol w:w="1524"/>
      </w:tblGrid>
      <w:tr w:rsidR="00026021" w14:paraId="24BB061B" w14:textId="77777777" w:rsidTr="00026021">
        <w:tc>
          <w:tcPr>
            <w:tcW w:w="512" w:type="dxa"/>
            <w:tcBorders>
              <w:top w:val="single" w:sz="4" w:space="0" w:color="auto"/>
              <w:left w:val="single" w:sz="4" w:space="0" w:color="auto"/>
              <w:bottom w:val="single" w:sz="4" w:space="0" w:color="auto"/>
              <w:right w:val="single" w:sz="4" w:space="0" w:color="auto"/>
            </w:tcBorders>
            <w:hideMark/>
          </w:tcPr>
          <w:p w14:paraId="53D2E0DE" w14:textId="77777777" w:rsidR="00026021" w:rsidRDefault="00026021">
            <w:pPr>
              <w:jc w:val="center"/>
              <w:rPr>
                <w:rFonts w:eastAsia="Times New Roman"/>
                <w:b/>
                <w:sz w:val="18"/>
                <w:szCs w:val="18"/>
              </w:rPr>
            </w:pPr>
            <w:r>
              <w:rPr>
                <w:b/>
                <w:sz w:val="18"/>
                <w:szCs w:val="18"/>
              </w:rPr>
              <w:t>Lp.</w:t>
            </w:r>
          </w:p>
        </w:tc>
        <w:tc>
          <w:tcPr>
            <w:tcW w:w="1721" w:type="dxa"/>
            <w:tcBorders>
              <w:top w:val="single" w:sz="4" w:space="0" w:color="auto"/>
              <w:left w:val="single" w:sz="4" w:space="0" w:color="auto"/>
              <w:bottom w:val="single" w:sz="4" w:space="0" w:color="auto"/>
              <w:right w:val="single" w:sz="4" w:space="0" w:color="auto"/>
            </w:tcBorders>
            <w:hideMark/>
          </w:tcPr>
          <w:p w14:paraId="5C098288" w14:textId="77777777" w:rsidR="00026021" w:rsidRDefault="00026021">
            <w:pPr>
              <w:jc w:val="center"/>
              <w:rPr>
                <w:b/>
                <w:sz w:val="18"/>
                <w:szCs w:val="18"/>
              </w:rPr>
            </w:pPr>
            <w:r>
              <w:rPr>
                <w:b/>
                <w:sz w:val="18"/>
                <w:szCs w:val="18"/>
              </w:rPr>
              <w:t>Nazwa artykułu</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E18C18" w14:textId="77777777" w:rsidR="00026021" w:rsidRDefault="00026021">
            <w:pPr>
              <w:jc w:val="center"/>
              <w:rPr>
                <w:b/>
                <w:sz w:val="18"/>
                <w:szCs w:val="18"/>
              </w:rPr>
            </w:pPr>
            <w:proofErr w:type="spellStart"/>
            <w:r>
              <w:rPr>
                <w:b/>
                <w:sz w:val="18"/>
                <w:szCs w:val="18"/>
              </w:rPr>
              <w:t>j.m</w:t>
            </w:r>
            <w:proofErr w:type="spellEnd"/>
          </w:p>
          <w:p w14:paraId="2EC87C1E" w14:textId="77777777" w:rsidR="00026021" w:rsidRDefault="00026021">
            <w:pPr>
              <w:jc w:val="center"/>
              <w:rPr>
                <w:b/>
                <w:sz w:val="18"/>
                <w:szCs w:val="18"/>
              </w:rPr>
            </w:pPr>
            <w:r>
              <w:rPr>
                <w:b/>
                <w:sz w:val="18"/>
                <w:szCs w:val="18"/>
              </w:rPr>
              <w:t>ilość</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E4711" w14:textId="77777777" w:rsidR="00026021" w:rsidRDefault="00026021">
            <w:pPr>
              <w:jc w:val="center"/>
              <w:rPr>
                <w:b/>
                <w:sz w:val="18"/>
                <w:szCs w:val="18"/>
              </w:rPr>
            </w:pPr>
            <w:r>
              <w:rPr>
                <w:b/>
                <w:sz w:val="18"/>
                <w:szCs w:val="18"/>
              </w:rPr>
              <w:t xml:space="preserve">Cena jednostkowa </w:t>
            </w:r>
            <w:proofErr w:type="gramStart"/>
            <w:r>
              <w:rPr>
                <w:b/>
                <w:sz w:val="18"/>
                <w:szCs w:val="18"/>
              </w:rPr>
              <w:t>netto  w</w:t>
            </w:r>
            <w:proofErr w:type="gramEnd"/>
            <w:r>
              <w:rPr>
                <w:b/>
                <w:sz w:val="18"/>
                <w:szCs w:val="18"/>
              </w:rPr>
              <w:t xml:space="preserve"> zł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92B8C" w14:textId="77777777" w:rsidR="00026021" w:rsidRDefault="00026021">
            <w:pPr>
              <w:jc w:val="center"/>
              <w:rPr>
                <w:b/>
                <w:sz w:val="18"/>
                <w:szCs w:val="18"/>
              </w:rPr>
            </w:pPr>
            <w:r>
              <w:rPr>
                <w:b/>
                <w:sz w:val="18"/>
                <w:szCs w:val="18"/>
              </w:rPr>
              <w:t>Wartość netto</w:t>
            </w:r>
          </w:p>
          <w:p w14:paraId="74D86190" w14:textId="77777777" w:rsidR="00026021" w:rsidRDefault="00026021">
            <w:pPr>
              <w:jc w:val="center"/>
              <w:rPr>
                <w:b/>
                <w:sz w:val="18"/>
                <w:szCs w:val="18"/>
              </w:rPr>
            </w:pPr>
            <w:r>
              <w:rPr>
                <w:b/>
                <w:sz w:val="18"/>
                <w:szCs w:val="18"/>
              </w:rPr>
              <w:t>w zł</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3CAFF" w14:textId="77777777" w:rsidR="00026021" w:rsidRDefault="00026021">
            <w:pPr>
              <w:jc w:val="center"/>
              <w:rPr>
                <w:b/>
                <w:sz w:val="18"/>
                <w:szCs w:val="18"/>
              </w:rPr>
            </w:pPr>
            <w:r>
              <w:rPr>
                <w:b/>
                <w:sz w:val="18"/>
                <w:szCs w:val="18"/>
              </w:rPr>
              <w:t>Wartość VAT w zł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2F71E0" w14:textId="77777777" w:rsidR="00026021" w:rsidRDefault="00026021">
            <w:pPr>
              <w:jc w:val="center"/>
              <w:rPr>
                <w:b/>
                <w:sz w:val="18"/>
                <w:szCs w:val="18"/>
              </w:rPr>
            </w:pPr>
            <w:r>
              <w:rPr>
                <w:b/>
                <w:sz w:val="18"/>
                <w:szCs w:val="18"/>
              </w:rPr>
              <w:t>Wartość brutto w zł</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B308507" w14:textId="77777777" w:rsidR="00026021" w:rsidRDefault="00026021">
            <w:pPr>
              <w:jc w:val="center"/>
              <w:rPr>
                <w:b/>
                <w:sz w:val="18"/>
                <w:szCs w:val="18"/>
              </w:rPr>
            </w:pPr>
            <w:r>
              <w:rPr>
                <w:b/>
                <w:sz w:val="18"/>
                <w:szCs w:val="18"/>
              </w:rPr>
              <w:t>Nazwa producenta/produktu oraz</w:t>
            </w:r>
          </w:p>
          <w:p w14:paraId="6F6C31AF" w14:textId="77777777" w:rsidR="00026021" w:rsidRDefault="00026021">
            <w:pPr>
              <w:jc w:val="center"/>
              <w:rPr>
                <w:b/>
                <w:sz w:val="18"/>
                <w:szCs w:val="18"/>
              </w:rPr>
            </w:pPr>
            <w:r>
              <w:rPr>
                <w:b/>
                <w:sz w:val="18"/>
                <w:szCs w:val="18"/>
              </w:rPr>
              <w:t>Kod produktu</w:t>
            </w:r>
          </w:p>
        </w:tc>
      </w:tr>
      <w:tr w:rsidR="00026021" w14:paraId="46436729" w14:textId="77777777" w:rsidTr="00026021">
        <w:tc>
          <w:tcPr>
            <w:tcW w:w="512" w:type="dxa"/>
            <w:tcBorders>
              <w:top w:val="single" w:sz="4" w:space="0" w:color="auto"/>
              <w:left w:val="single" w:sz="4" w:space="0" w:color="auto"/>
              <w:bottom w:val="single" w:sz="4" w:space="0" w:color="auto"/>
              <w:right w:val="single" w:sz="4" w:space="0" w:color="auto"/>
            </w:tcBorders>
            <w:hideMark/>
          </w:tcPr>
          <w:p w14:paraId="35E5F348" w14:textId="77777777" w:rsidR="00026021" w:rsidRDefault="00026021">
            <w:pPr>
              <w:jc w:val="center"/>
              <w:rPr>
                <w:b/>
                <w:sz w:val="18"/>
                <w:szCs w:val="18"/>
              </w:rPr>
            </w:pPr>
            <w:r>
              <w:rPr>
                <w:b/>
                <w:sz w:val="18"/>
                <w:szCs w:val="18"/>
              </w:rPr>
              <w:t>1</w:t>
            </w:r>
          </w:p>
        </w:tc>
        <w:tc>
          <w:tcPr>
            <w:tcW w:w="1721" w:type="dxa"/>
            <w:tcBorders>
              <w:top w:val="single" w:sz="4" w:space="0" w:color="auto"/>
              <w:left w:val="single" w:sz="4" w:space="0" w:color="auto"/>
              <w:bottom w:val="single" w:sz="4" w:space="0" w:color="auto"/>
              <w:right w:val="single" w:sz="4" w:space="0" w:color="auto"/>
            </w:tcBorders>
            <w:hideMark/>
          </w:tcPr>
          <w:p w14:paraId="51B2D0D8" w14:textId="628FCD35" w:rsidR="00026021" w:rsidRDefault="00026021">
            <w:pPr>
              <w:jc w:val="center"/>
              <w:rPr>
                <w:b/>
                <w:sz w:val="18"/>
                <w:szCs w:val="18"/>
              </w:rPr>
            </w:pPr>
            <w:r w:rsidRPr="00026021">
              <w:rPr>
                <w:b/>
                <w:sz w:val="18"/>
                <w:szCs w:val="18"/>
              </w:rPr>
              <w:t>APARATU ECHOKARDIOGRAFICZNEGO</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02D771" w14:textId="1AEAAD00" w:rsidR="00026021" w:rsidRDefault="00026021">
            <w:pPr>
              <w:jc w:val="center"/>
              <w:rPr>
                <w:b/>
                <w:sz w:val="18"/>
                <w:szCs w:val="18"/>
              </w:rPr>
            </w:pPr>
            <w:r>
              <w:rPr>
                <w:b/>
                <w:sz w:val="18"/>
                <w:szCs w:val="18"/>
              </w:rPr>
              <w:t>1 szt.</w:t>
            </w:r>
          </w:p>
        </w:tc>
        <w:tc>
          <w:tcPr>
            <w:tcW w:w="1418" w:type="dxa"/>
            <w:tcBorders>
              <w:top w:val="single" w:sz="4" w:space="0" w:color="auto"/>
              <w:left w:val="single" w:sz="4" w:space="0" w:color="auto"/>
              <w:bottom w:val="single" w:sz="4" w:space="0" w:color="auto"/>
              <w:right w:val="single" w:sz="4" w:space="0" w:color="auto"/>
            </w:tcBorders>
            <w:vAlign w:val="center"/>
          </w:tcPr>
          <w:p w14:paraId="0C0FF640" w14:textId="77777777" w:rsidR="00026021" w:rsidRDefault="00026021">
            <w:pPr>
              <w:jc w:val="center"/>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66B3D0" w14:textId="77777777" w:rsidR="00026021" w:rsidRDefault="0002602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E0D261B" w14:textId="77777777" w:rsidR="00026021" w:rsidRDefault="0002602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97B90BC" w14:textId="77777777" w:rsidR="00026021" w:rsidRDefault="0002602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6C353F" w14:textId="77777777" w:rsidR="00026021" w:rsidRDefault="00026021">
            <w:pPr>
              <w:jc w:val="center"/>
              <w:rPr>
                <w:b/>
                <w:sz w:val="18"/>
                <w:szCs w:val="18"/>
              </w:rPr>
            </w:pPr>
          </w:p>
        </w:tc>
      </w:tr>
      <w:tr w:rsidR="00026021" w14:paraId="7390367E" w14:textId="77777777" w:rsidTr="00026021">
        <w:tc>
          <w:tcPr>
            <w:tcW w:w="512" w:type="dxa"/>
            <w:tcBorders>
              <w:top w:val="single" w:sz="4" w:space="0" w:color="auto"/>
              <w:left w:val="single" w:sz="4" w:space="0" w:color="auto"/>
              <w:bottom w:val="single" w:sz="4" w:space="0" w:color="auto"/>
              <w:right w:val="single" w:sz="4" w:space="0" w:color="auto"/>
            </w:tcBorders>
          </w:tcPr>
          <w:p w14:paraId="22D96F5B" w14:textId="77777777" w:rsidR="00026021" w:rsidRDefault="00026021">
            <w:pPr>
              <w:jc w:val="center"/>
              <w:rPr>
                <w:b/>
                <w:sz w:val="18"/>
                <w:szCs w:val="18"/>
              </w:rPr>
            </w:pPr>
          </w:p>
        </w:tc>
        <w:tc>
          <w:tcPr>
            <w:tcW w:w="1721" w:type="dxa"/>
            <w:tcBorders>
              <w:top w:val="single" w:sz="4" w:space="0" w:color="auto"/>
              <w:left w:val="single" w:sz="4" w:space="0" w:color="auto"/>
              <w:bottom w:val="single" w:sz="4" w:space="0" w:color="auto"/>
              <w:right w:val="single" w:sz="4" w:space="0" w:color="auto"/>
            </w:tcBorders>
          </w:tcPr>
          <w:p w14:paraId="0A91B946" w14:textId="77777777" w:rsidR="00026021" w:rsidRDefault="00026021">
            <w:pPr>
              <w:jc w:val="center"/>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37D6349" w14:textId="77777777" w:rsidR="00026021" w:rsidRDefault="00026021">
            <w:pPr>
              <w:jc w:val="center"/>
              <w:rPr>
                <w:b/>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56AB7B" w14:textId="77777777" w:rsidR="00026021" w:rsidRDefault="00026021">
            <w:pPr>
              <w:jc w:val="center"/>
              <w:rPr>
                <w:b/>
                <w:sz w:val="18"/>
                <w:szCs w:val="18"/>
              </w:rPr>
            </w:pPr>
            <w:r>
              <w:rPr>
                <w:b/>
                <w:sz w:val="18"/>
                <w:szCs w:val="18"/>
              </w:rPr>
              <w:t>Razem</w:t>
            </w:r>
          </w:p>
        </w:tc>
        <w:tc>
          <w:tcPr>
            <w:tcW w:w="1134" w:type="dxa"/>
            <w:tcBorders>
              <w:top w:val="single" w:sz="4" w:space="0" w:color="auto"/>
              <w:left w:val="single" w:sz="4" w:space="0" w:color="auto"/>
              <w:bottom w:val="single" w:sz="4" w:space="0" w:color="auto"/>
              <w:right w:val="single" w:sz="4" w:space="0" w:color="auto"/>
            </w:tcBorders>
            <w:vAlign w:val="center"/>
          </w:tcPr>
          <w:p w14:paraId="33FD5DDC" w14:textId="77777777" w:rsidR="00026021" w:rsidRDefault="00026021">
            <w:pPr>
              <w:jc w:val="center"/>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A06820A" w14:textId="77777777" w:rsidR="00026021" w:rsidRDefault="00026021">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6B76731" w14:textId="77777777" w:rsidR="00026021" w:rsidRDefault="00026021">
            <w:pPr>
              <w:jc w:val="center"/>
              <w:rPr>
                <w:b/>
                <w:sz w:val="18"/>
                <w:szCs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4FE870F" w14:textId="77777777" w:rsidR="00026021" w:rsidRDefault="00026021">
            <w:pPr>
              <w:jc w:val="center"/>
              <w:rPr>
                <w:b/>
                <w:sz w:val="18"/>
                <w:szCs w:val="18"/>
              </w:rPr>
            </w:pPr>
          </w:p>
        </w:tc>
      </w:tr>
    </w:tbl>
    <w:p w14:paraId="6EAAE15B" w14:textId="77777777" w:rsidR="00026021" w:rsidRDefault="00026021" w:rsidP="00D72CC6">
      <w:pPr>
        <w:shd w:val="clear" w:color="auto" w:fill="FFFFFF"/>
        <w:spacing w:before="10"/>
        <w:rPr>
          <w:rFonts w:ascii="Calibri" w:hAnsi="Calibri" w:cs="Calibri"/>
        </w:rPr>
      </w:pPr>
    </w:p>
    <w:p w14:paraId="46E36541" w14:textId="77777777" w:rsidR="002B2874" w:rsidRPr="00F0798C" w:rsidRDefault="002B2874" w:rsidP="002B2874">
      <w:pPr>
        <w:pStyle w:val="Zwykytekst"/>
        <w:jc w:val="center"/>
        <w:rPr>
          <w:rFonts w:ascii="Times New Roman" w:hAnsi="Times New Roman"/>
          <w:b/>
          <w:sz w:val="24"/>
        </w:rPr>
      </w:pPr>
      <w:r w:rsidRPr="00F0798C">
        <w:rPr>
          <w:rFonts w:ascii="Times New Roman" w:hAnsi="Times New Roman"/>
          <w:b/>
          <w:sz w:val="24"/>
        </w:rPr>
        <w:t>Oświadczenie Wykonawcy</w:t>
      </w:r>
    </w:p>
    <w:p w14:paraId="1CB0436F" w14:textId="77777777" w:rsidR="002B2874" w:rsidRPr="00F0798C" w:rsidRDefault="002B2874" w:rsidP="002B2874">
      <w:pPr>
        <w:pStyle w:val="Zwykytekst"/>
        <w:jc w:val="center"/>
        <w:rPr>
          <w:rFonts w:ascii="Times New Roman" w:hAnsi="Times New Roman"/>
          <w:b/>
          <w:sz w:val="16"/>
          <w:szCs w:val="16"/>
        </w:rPr>
      </w:pPr>
    </w:p>
    <w:p w14:paraId="3117C47B" w14:textId="77777777" w:rsidR="002B2874" w:rsidRPr="00F0798C" w:rsidRDefault="002B2874" w:rsidP="002B2874">
      <w:pPr>
        <w:pStyle w:val="Nagwek1"/>
        <w:spacing w:line="240" w:lineRule="auto"/>
        <w:rPr>
          <w:rFonts w:ascii="Times New Roman" w:hAnsi="Times New Roman" w:cs="Times New Roman"/>
          <w:color w:val="auto"/>
          <w:sz w:val="24"/>
          <w:szCs w:val="24"/>
        </w:rPr>
      </w:pPr>
      <w:r w:rsidRPr="00F0798C">
        <w:rPr>
          <w:rFonts w:ascii="Times New Roman" w:hAnsi="Times New Roman" w:cs="Times New Roman"/>
          <w:color w:val="auto"/>
          <w:sz w:val="24"/>
          <w:szCs w:val="24"/>
        </w:rPr>
        <w:t xml:space="preserve">Oświadczamy, że zaoferowany </w:t>
      </w:r>
      <w:r>
        <w:rPr>
          <w:rFonts w:ascii="Times New Roman" w:hAnsi="Times New Roman" w:cs="Times New Roman"/>
          <w:color w:val="auto"/>
          <w:sz w:val="24"/>
          <w:szCs w:val="24"/>
        </w:rPr>
        <w:t>sprzęt</w:t>
      </w:r>
      <w:r w:rsidRPr="00F0798C">
        <w:rPr>
          <w:rFonts w:ascii="Times New Roman" w:hAnsi="Times New Roman" w:cs="Times New Roman"/>
          <w:color w:val="auto"/>
          <w:sz w:val="24"/>
          <w:szCs w:val="24"/>
        </w:rPr>
        <w:t xml:space="preserve"> jest nowy i po oddaniu go do eksploatacji oraz uruchomieniu będzie gotowy do użytkowania bez żadnych dodatkowych kosztów, za wyjątkiem materiałów eksploatacyjnych.</w:t>
      </w:r>
    </w:p>
    <w:p w14:paraId="77D95D46" w14:textId="77777777" w:rsidR="002B2874" w:rsidRPr="00F0798C" w:rsidRDefault="002B2874" w:rsidP="002B2874">
      <w:pPr>
        <w:pStyle w:val="Zwykytekst"/>
        <w:rPr>
          <w:rFonts w:ascii="Times New Roman" w:hAnsi="Times New Roman"/>
          <w:b/>
          <w:sz w:val="24"/>
          <w:szCs w:val="24"/>
        </w:rPr>
      </w:pPr>
    </w:p>
    <w:p w14:paraId="68DC4847" w14:textId="77777777" w:rsidR="002B2874" w:rsidRDefault="002B2874" w:rsidP="002B2874">
      <w:pPr>
        <w:pStyle w:val="Zwykytekst"/>
        <w:jc w:val="center"/>
        <w:rPr>
          <w:rFonts w:ascii="Times New Roman" w:hAnsi="Times New Roman"/>
          <w:b/>
          <w:sz w:val="24"/>
          <w:szCs w:val="24"/>
        </w:rPr>
      </w:pPr>
      <w:r w:rsidRPr="00F0798C">
        <w:rPr>
          <w:rFonts w:ascii="Times New Roman" w:hAnsi="Times New Roman"/>
          <w:b/>
          <w:sz w:val="24"/>
          <w:szCs w:val="24"/>
        </w:rPr>
        <w:t>Uwagi dla Wykonawców</w:t>
      </w:r>
    </w:p>
    <w:p w14:paraId="65CDC3C0" w14:textId="77777777" w:rsidR="002B2874" w:rsidRPr="00F0798C" w:rsidRDefault="002B2874" w:rsidP="002B2874">
      <w:pPr>
        <w:pStyle w:val="Zwykytekst"/>
        <w:jc w:val="center"/>
        <w:rPr>
          <w:rFonts w:ascii="Times New Roman" w:hAnsi="Times New Roman"/>
          <w:b/>
          <w:sz w:val="24"/>
          <w:szCs w:val="24"/>
        </w:rPr>
      </w:pPr>
    </w:p>
    <w:p w14:paraId="21DB9589" w14:textId="77777777" w:rsidR="002B2874" w:rsidRPr="00F0798C" w:rsidRDefault="002B2874" w:rsidP="002B2874">
      <w:pPr>
        <w:pStyle w:val="Standard"/>
        <w:numPr>
          <w:ilvl w:val="0"/>
          <w:numId w:val="6"/>
        </w:numPr>
        <w:suppressAutoHyphens/>
        <w:autoSpaceDE/>
        <w:adjustRightInd/>
        <w:ind w:left="426"/>
        <w:jc w:val="both"/>
        <w:rPr>
          <w:rFonts w:ascii="Times New Roman" w:hAnsi="Times New Roman" w:cs="Times New Roman"/>
          <w:b/>
          <w:bCs/>
        </w:rPr>
      </w:pPr>
      <w:r w:rsidRPr="00F0798C">
        <w:rPr>
          <w:rFonts w:ascii="Times New Roman" w:eastAsia="Arial" w:hAnsi="Times New Roman" w:cs="Times New Roman"/>
          <w:b/>
          <w:bCs/>
        </w:rPr>
        <w:t xml:space="preserve">Parametry określone przez Zamawiającego w kolumnie </w:t>
      </w:r>
      <w:r w:rsidRPr="00F0798C">
        <w:rPr>
          <w:rFonts w:ascii="Times New Roman" w:eastAsia="Arial" w:hAnsi="Times New Roman" w:cs="Times New Roman"/>
          <w:b/>
          <w:bCs/>
          <w:sz w:val="22"/>
        </w:rPr>
        <w:t>„</w:t>
      </w:r>
      <w:r>
        <w:rPr>
          <w:rFonts w:ascii="Times New Roman" w:eastAsia="Arial" w:hAnsi="Times New Roman" w:cs="Times New Roman"/>
          <w:b/>
          <w:bCs/>
          <w:sz w:val="22"/>
        </w:rPr>
        <w:t>Wymagana Odpowiedź</w:t>
      </w:r>
      <w:r w:rsidRPr="00F0798C">
        <w:rPr>
          <w:rFonts w:ascii="Times New Roman" w:eastAsia="Arial" w:hAnsi="Times New Roman" w:cs="Times New Roman"/>
          <w:b/>
          <w:bCs/>
          <w:sz w:val="22"/>
        </w:rPr>
        <w:t xml:space="preserve">” </w:t>
      </w:r>
      <w:r w:rsidRPr="00F0798C">
        <w:rPr>
          <w:rFonts w:ascii="Times New Roman" w:eastAsia="Arial" w:hAnsi="Times New Roman" w:cs="Times New Roman"/>
          <w:b/>
          <w:bCs/>
        </w:rPr>
        <w:t>słowem „TAK” są bezwzględnie wymagane i wymagają potwierdzenia, podania, bądź opisu.</w:t>
      </w:r>
    </w:p>
    <w:p w14:paraId="00047B1F" w14:textId="77777777" w:rsidR="002B2874" w:rsidRPr="00F0798C" w:rsidRDefault="002B2874" w:rsidP="002B2874">
      <w:pPr>
        <w:pStyle w:val="Standard"/>
        <w:numPr>
          <w:ilvl w:val="0"/>
          <w:numId w:val="6"/>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Oferty, które nie będą spełniać tych wymagań zostaną odrzucone jako niezgodne z SWZ.</w:t>
      </w:r>
    </w:p>
    <w:p w14:paraId="46F3F947" w14:textId="77777777" w:rsidR="002B2874" w:rsidRPr="00F0798C" w:rsidRDefault="002B2874" w:rsidP="002B2874">
      <w:pPr>
        <w:pStyle w:val="Standard"/>
        <w:numPr>
          <w:ilvl w:val="0"/>
          <w:numId w:val="6"/>
        </w:numPr>
        <w:suppressAutoHyphens/>
        <w:autoSpaceDE/>
        <w:adjustRightInd/>
        <w:ind w:left="426"/>
        <w:jc w:val="both"/>
        <w:rPr>
          <w:rFonts w:ascii="Times New Roman" w:hAnsi="Times New Roman" w:cs="Times New Roman"/>
        </w:rPr>
      </w:pPr>
      <w:r w:rsidRPr="00F0798C">
        <w:rPr>
          <w:rFonts w:ascii="Times New Roman" w:eastAsia="Arial" w:hAnsi="Times New Roman" w:cs="Times New Roman"/>
        </w:rPr>
        <w:t>Wykonawca zobowiązany jest do podania parametrów w jednostkach wskazanych w niniejszej tabelce.</w:t>
      </w:r>
    </w:p>
    <w:p w14:paraId="18AEE84C" w14:textId="77777777" w:rsidR="002B2874" w:rsidRPr="00F0798C" w:rsidRDefault="002B2874" w:rsidP="002B2874">
      <w:pPr>
        <w:rPr>
          <w:rFonts w:ascii="Times New Roman" w:hAnsi="Times New Roman" w:cs="Times New Roman"/>
          <w:b/>
        </w:rPr>
      </w:pPr>
    </w:p>
    <w:p w14:paraId="0912623C" w14:textId="77777777" w:rsidR="002B2874" w:rsidRPr="00F0798C" w:rsidRDefault="002B2874" w:rsidP="002B2874">
      <w:pPr>
        <w:rPr>
          <w:rFonts w:ascii="Times New Roman" w:hAnsi="Times New Roman" w:cs="Times New Roman"/>
          <w:b/>
        </w:rPr>
      </w:pPr>
    </w:p>
    <w:p w14:paraId="214F5B3C" w14:textId="77777777" w:rsidR="002B2874" w:rsidRPr="00F0798C" w:rsidRDefault="002B2874" w:rsidP="002B2874">
      <w:pPr>
        <w:autoSpaceDN w:val="0"/>
        <w:adjustRightInd w:val="0"/>
        <w:rPr>
          <w:rFonts w:ascii="Times New Roman" w:hAnsi="Times New Roman" w:cs="Times New Roman"/>
          <w:b/>
          <w:bCs/>
        </w:rPr>
      </w:pPr>
      <w:r w:rsidRPr="00F0798C">
        <w:rPr>
          <w:rFonts w:ascii="Times New Roman" w:hAnsi="Times New Roman" w:cs="Times New Roman"/>
          <w:b/>
          <w:bCs/>
        </w:rPr>
        <w:t xml:space="preserve">….................................. </w:t>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r>
      <w:r w:rsidRPr="00F0798C">
        <w:rPr>
          <w:rFonts w:ascii="Times New Roman" w:hAnsi="Times New Roman" w:cs="Times New Roman"/>
          <w:b/>
          <w:bCs/>
        </w:rPr>
        <w:tab/>
        <w:t xml:space="preserve"> </w:t>
      </w:r>
      <w:r w:rsidRPr="00F0798C">
        <w:rPr>
          <w:rFonts w:ascii="Times New Roman" w:hAnsi="Times New Roman" w:cs="Times New Roman"/>
          <w:b/>
          <w:bCs/>
        </w:rPr>
        <w:tab/>
        <w:t xml:space="preserve"> …...................................................</w:t>
      </w:r>
    </w:p>
    <w:p w14:paraId="7C6BD28D" w14:textId="77777777" w:rsidR="002B2874" w:rsidRPr="00F0798C" w:rsidRDefault="002B2874" w:rsidP="002B2874">
      <w:pPr>
        <w:rPr>
          <w:rFonts w:ascii="Times New Roman" w:hAnsi="Times New Roman" w:cs="Times New Roman"/>
          <w:b/>
          <w:bCs/>
          <w:i/>
          <w:iCs/>
        </w:rPr>
      </w:pPr>
      <w:r w:rsidRPr="00F0798C">
        <w:rPr>
          <w:rFonts w:ascii="Times New Roman" w:eastAsia="TimesNewRoman" w:hAnsi="Times New Roman" w:cs="Times New Roman"/>
          <w:b/>
          <w:i/>
        </w:rPr>
        <w:t xml:space="preserve">(Miejscowość data) </w:t>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r>
      <w:r w:rsidRPr="00F0798C">
        <w:rPr>
          <w:rFonts w:ascii="Times New Roman" w:eastAsia="TimesNewRoman" w:hAnsi="Times New Roman" w:cs="Times New Roman"/>
          <w:b/>
          <w:i/>
        </w:rPr>
        <w:tab/>
        <w:t xml:space="preserve">                 </w:t>
      </w:r>
      <w:proofErr w:type="gramStart"/>
      <w:r w:rsidRPr="00F0798C">
        <w:rPr>
          <w:rFonts w:ascii="Times New Roman" w:eastAsia="TimesNewRoman" w:hAnsi="Times New Roman" w:cs="Times New Roman"/>
          <w:b/>
          <w:i/>
        </w:rPr>
        <w:t xml:space="preserve">   (</w:t>
      </w:r>
      <w:proofErr w:type="gramEnd"/>
      <w:r w:rsidRPr="00F0798C">
        <w:rPr>
          <w:rFonts w:ascii="Times New Roman" w:eastAsia="TimesNewRoman" w:hAnsi="Times New Roman" w:cs="Times New Roman"/>
          <w:b/>
          <w:i/>
        </w:rPr>
        <w:t>Podpis i pieczątka upoważnionego</w:t>
      </w:r>
      <w:r w:rsidRPr="00F0798C">
        <w:rPr>
          <w:rFonts w:ascii="Times New Roman" w:eastAsia="TimesNewRoman" w:hAnsi="Times New Roman" w:cs="Times New Roman"/>
          <w:b/>
          <w:i/>
        </w:rPr>
        <w:br/>
        <w:t xml:space="preserve">                                                                                                       </w:t>
      </w:r>
      <w:r w:rsidRPr="00F0798C">
        <w:rPr>
          <w:rFonts w:ascii="Times New Roman" w:hAnsi="Times New Roman" w:cs="Times New Roman"/>
          <w:b/>
          <w:bCs/>
          <w:i/>
          <w:iCs/>
        </w:rPr>
        <w:t>przedstawiciela Wykonawcy)</w:t>
      </w:r>
    </w:p>
    <w:p w14:paraId="518F0418" w14:textId="77777777" w:rsidR="00D72CC6" w:rsidRDefault="00D72CC6" w:rsidP="00D72CC6">
      <w:pPr>
        <w:shd w:val="clear" w:color="auto" w:fill="FFFFFF"/>
        <w:spacing w:before="10"/>
        <w:rPr>
          <w:rFonts w:ascii="Calibri" w:hAnsi="Calibri" w:cs="Calibri"/>
        </w:rPr>
      </w:pPr>
    </w:p>
    <w:p w14:paraId="6753BF58" w14:textId="77777777" w:rsidR="007A4BF2" w:rsidRDefault="007A4BF2" w:rsidP="00D72CC6">
      <w:pPr>
        <w:spacing w:line="720" w:lineRule="auto"/>
      </w:pPr>
    </w:p>
    <w:sectPr w:rsidR="007A4BF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D7CC5" w14:textId="77777777" w:rsidR="00E415F1" w:rsidRDefault="00E415F1" w:rsidP="00F67213">
      <w:pPr>
        <w:spacing w:after="0" w:line="240" w:lineRule="auto"/>
      </w:pPr>
      <w:r>
        <w:separator/>
      </w:r>
    </w:p>
  </w:endnote>
  <w:endnote w:type="continuationSeparator" w:id="0">
    <w:p w14:paraId="08A5B468" w14:textId="77777777" w:rsidR="00E415F1" w:rsidRDefault="00E415F1" w:rsidP="00F67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34737" w14:textId="77777777" w:rsidR="00E415F1" w:rsidRDefault="00E415F1" w:rsidP="00F67213">
      <w:pPr>
        <w:spacing w:after="0" w:line="240" w:lineRule="auto"/>
      </w:pPr>
      <w:r>
        <w:separator/>
      </w:r>
    </w:p>
  </w:footnote>
  <w:footnote w:type="continuationSeparator" w:id="0">
    <w:p w14:paraId="4DA7FF91" w14:textId="77777777" w:rsidR="00E415F1" w:rsidRDefault="00E415F1" w:rsidP="00F67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A0D4" w14:textId="44F2BC49" w:rsidR="00F67213" w:rsidRDefault="00F67213">
    <w:pPr>
      <w:pStyle w:val="Nagwek"/>
    </w:pPr>
    <w:r w:rsidRPr="005172CC">
      <w:rPr>
        <w:noProof/>
      </w:rPr>
      <w:drawing>
        <wp:inline distT="0" distB="0" distL="0" distR="0" wp14:anchorId="2F2E1E74" wp14:editId="7334ED06">
          <wp:extent cx="5760720" cy="571500"/>
          <wp:effectExtent l="0" t="0" r="0" b="0"/>
          <wp:docPr id="21032242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502"/>
        </w:tabs>
        <w:ind w:left="502" w:hanging="360"/>
      </w:pPr>
      <w:rPr>
        <w:rFonts w:hint="default"/>
        <w:sz w:val="20"/>
        <w:szCs w:val="20"/>
      </w:rPr>
    </w:lvl>
  </w:abstractNum>
  <w:abstractNum w:abstractNumId="1" w15:restartNumberingAfterBreak="0">
    <w:nsid w:val="04BE1372"/>
    <w:multiLevelType w:val="hybridMultilevel"/>
    <w:tmpl w:val="0F1ACA5C"/>
    <w:lvl w:ilvl="0" w:tplc="FFFFFFFF">
      <w:start w:val="1"/>
      <w:numFmt w:val="decimal"/>
      <w:lvlText w:val="%1."/>
      <w:lvlJc w:val="left"/>
      <w:pPr>
        <w:ind w:left="50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D2F55"/>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A5F268C"/>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4E5610F"/>
    <w:multiLevelType w:val="singleLevel"/>
    <w:tmpl w:val="00000002"/>
    <w:lvl w:ilvl="0">
      <w:start w:val="1"/>
      <w:numFmt w:val="decimal"/>
      <w:lvlText w:val="%1."/>
      <w:lvlJc w:val="left"/>
      <w:pPr>
        <w:tabs>
          <w:tab w:val="num" w:pos="502"/>
        </w:tabs>
        <w:ind w:left="502" w:hanging="360"/>
      </w:pPr>
      <w:rPr>
        <w:rFonts w:hint="default"/>
        <w:sz w:val="20"/>
        <w:szCs w:val="20"/>
      </w:rPr>
    </w:lvl>
  </w:abstractNum>
  <w:abstractNum w:abstractNumId="5" w15:restartNumberingAfterBreak="0">
    <w:nsid w:val="43F6006D"/>
    <w:multiLevelType w:val="hybridMultilevel"/>
    <w:tmpl w:val="F8CA19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428908">
    <w:abstractNumId w:val="3"/>
  </w:num>
  <w:num w:numId="2" w16cid:durableId="877009553">
    <w:abstractNumId w:val="2"/>
  </w:num>
  <w:num w:numId="3" w16cid:durableId="1973049415">
    <w:abstractNumId w:val="5"/>
  </w:num>
  <w:num w:numId="4" w16cid:durableId="1471166089">
    <w:abstractNumId w:val="0"/>
  </w:num>
  <w:num w:numId="5" w16cid:durableId="1171683089">
    <w:abstractNumId w:val="4"/>
  </w:num>
  <w:num w:numId="6" w16cid:durableId="70406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13"/>
    <w:rsid w:val="00026021"/>
    <w:rsid w:val="000B35D6"/>
    <w:rsid w:val="00194F5B"/>
    <w:rsid w:val="00243BF6"/>
    <w:rsid w:val="002963B1"/>
    <w:rsid w:val="002B2874"/>
    <w:rsid w:val="002F0658"/>
    <w:rsid w:val="003632C6"/>
    <w:rsid w:val="00386535"/>
    <w:rsid w:val="00443A61"/>
    <w:rsid w:val="00445D2B"/>
    <w:rsid w:val="00490FC0"/>
    <w:rsid w:val="004D5CE3"/>
    <w:rsid w:val="00622B69"/>
    <w:rsid w:val="0068466D"/>
    <w:rsid w:val="007A4BF2"/>
    <w:rsid w:val="007D614A"/>
    <w:rsid w:val="00A54F72"/>
    <w:rsid w:val="00A61310"/>
    <w:rsid w:val="00BF6895"/>
    <w:rsid w:val="00C82396"/>
    <w:rsid w:val="00CD7E83"/>
    <w:rsid w:val="00D72CC6"/>
    <w:rsid w:val="00E415F1"/>
    <w:rsid w:val="00F672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10516"/>
  <w15:chartTrackingRefBased/>
  <w15:docId w15:val="{4F7A3863-96BD-4110-BDBB-03452D4E4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7213"/>
  </w:style>
  <w:style w:type="paragraph" w:styleId="Nagwek1">
    <w:name w:val="heading 1"/>
    <w:basedOn w:val="Normalny"/>
    <w:next w:val="Normalny"/>
    <w:link w:val="Nagwek1Znak"/>
    <w:uiPriority w:val="9"/>
    <w:qFormat/>
    <w:rsid w:val="00F672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672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6721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6721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6721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6721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6721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6721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6721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21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6721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6721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6721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6721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6721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6721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6721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67213"/>
    <w:rPr>
      <w:rFonts w:eastAsiaTheme="majorEastAsia" w:cstheme="majorBidi"/>
      <w:color w:val="272727" w:themeColor="text1" w:themeTint="D8"/>
    </w:rPr>
  </w:style>
  <w:style w:type="paragraph" w:styleId="Tytu">
    <w:name w:val="Title"/>
    <w:basedOn w:val="Normalny"/>
    <w:next w:val="Normalny"/>
    <w:link w:val="TytuZnak"/>
    <w:uiPriority w:val="10"/>
    <w:qFormat/>
    <w:rsid w:val="00F672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6721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6721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6721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67213"/>
    <w:pPr>
      <w:spacing w:before="160"/>
      <w:jc w:val="center"/>
    </w:pPr>
    <w:rPr>
      <w:i/>
      <w:iCs/>
      <w:color w:val="404040" w:themeColor="text1" w:themeTint="BF"/>
    </w:rPr>
  </w:style>
  <w:style w:type="character" w:customStyle="1" w:styleId="CytatZnak">
    <w:name w:val="Cytat Znak"/>
    <w:basedOn w:val="Domylnaczcionkaakapitu"/>
    <w:link w:val="Cytat"/>
    <w:uiPriority w:val="29"/>
    <w:rsid w:val="00F67213"/>
    <w:rPr>
      <w:i/>
      <w:iCs/>
      <w:color w:val="404040" w:themeColor="text1" w:themeTint="BF"/>
    </w:rPr>
  </w:style>
  <w:style w:type="paragraph" w:styleId="Akapitzlist">
    <w:name w:val="List Paragraph"/>
    <w:basedOn w:val="Normalny"/>
    <w:link w:val="AkapitzlistZnak"/>
    <w:uiPriority w:val="34"/>
    <w:qFormat/>
    <w:rsid w:val="00F67213"/>
    <w:pPr>
      <w:ind w:left="720"/>
      <w:contextualSpacing/>
    </w:pPr>
  </w:style>
  <w:style w:type="character" w:styleId="Wyrnienieintensywne">
    <w:name w:val="Intense Emphasis"/>
    <w:basedOn w:val="Domylnaczcionkaakapitu"/>
    <w:uiPriority w:val="21"/>
    <w:qFormat/>
    <w:rsid w:val="00F67213"/>
    <w:rPr>
      <w:i/>
      <w:iCs/>
      <w:color w:val="0F4761" w:themeColor="accent1" w:themeShade="BF"/>
    </w:rPr>
  </w:style>
  <w:style w:type="paragraph" w:styleId="Cytatintensywny">
    <w:name w:val="Intense Quote"/>
    <w:basedOn w:val="Normalny"/>
    <w:next w:val="Normalny"/>
    <w:link w:val="CytatintensywnyZnak"/>
    <w:uiPriority w:val="30"/>
    <w:qFormat/>
    <w:rsid w:val="00F672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67213"/>
    <w:rPr>
      <w:i/>
      <w:iCs/>
      <w:color w:val="0F4761" w:themeColor="accent1" w:themeShade="BF"/>
    </w:rPr>
  </w:style>
  <w:style w:type="character" w:styleId="Odwoanieintensywne">
    <w:name w:val="Intense Reference"/>
    <w:basedOn w:val="Domylnaczcionkaakapitu"/>
    <w:uiPriority w:val="32"/>
    <w:qFormat/>
    <w:rsid w:val="00F67213"/>
    <w:rPr>
      <w:b/>
      <w:bCs/>
      <w:smallCaps/>
      <w:color w:val="0F4761" w:themeColor="accent1" w:themeShade="BF"/>
      <w:spacing w:val="5"/>
    </w:rPr>
  </w:style>
  <w:style w:type="paragraph" w:styleId="Lista2">
    <w:name w:val="List 2"/>
    <w:basedOn w:val="Normalny"/>
    <w:uiPriority w:val="99"/>
    <w:semiHidden/>
    <w:rsid w:val="00F67213"/>
    <w:pPr>
      <w:spacing w:after="0" w:line="240" w:lineRule="auto"/>
      <w:ind w:left="566" w:hanging="283"/>
    </w:pPr>
    <w:rPr>
      <w:rFonts w:ascii="Times New Roman" w:eastAsia="Times New Roman" w:hAnsi="Times New Roman" w:cs="Times New Roman"/>
      <w:noProof/>
      <w:kern w:val="0"/>
      <w:lang w:val="cs-CZ" w:eastAsia="pl-PL"/>
      <w14:ligatures w14:val="none"/>
    </w:rPr>
  </w:style>
  <w:style w:type="character" w:customStyle="1" w:styleId="AkapitzlistZnak">
    <w:name w:val="Akapit z listą Znak"/>
    <w:link w:val="Akapitzlist"/>
    <w:uiPriority w:val="34"/>
    <w:locked/>
    <w:rsid w:val="00F67213"/>
  </w:style>
  <w:style w:type="paragraph" w:styleId="Nagwek">
    <w:name w:val="header"/>
    <w:basedOn w:val="Normalny"/>
    <w:link w:val="NagwekZnak"/>
    <w:uiPriority w:val="99"/>
    <w:unhideWhenUsed/>
    <w:rsid w:val="00F672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7213"/>
  </w:style>
  <w:style w:type="paragraph" w:styleId="Stopka">
    <w:name w:val="footer"/>
    <w:basedOn w:val="Normalny"/>
    <w:link w:val="StopkaZnak"/>
    <w:unhideWhenUsed/>
    <w:rsid w:val="00F6721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7213"/>
  </w:style>
  <w:style w:type="paragraph" w:styleId="Zwykytekst">
    <w:name w:val="Plain Text"/>
    <w:basedOn w:val="Normalny"/>
    <w:link w:val="ZwykytekstZnak"/>
    <w:unhideWhenUsed/>
    <w:rsid w:val="002B2874"/>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link w:val="Zwykytekst"/>
    <w:rsid w:val="002B2874"/>
    <w:rPr>
      <w:rFonts w:ascii="Courier New" w:eastAsia="Times New Roman" w:hAnsi="Courier New" w:cs="Times New Roman"/>
      <w:kern w:val="0"/>
      <w:sz w:val="20"/>
      <w:szCs w:val="20"/>
      <w:lang w:eastAsia="pl-PL"/>
      <w14:ligatures w14:val="none"/>
    </w:rPr>
  </w:style>
  <w:style w:type="character" w:customStyle="1" w:styleId="StandardZnak">
    <w:name w:val="Standard Znak"/>
    <w:link w:val="Standard"/>
    <w:locked/>
    <w:rsid w:val="002B2874"/>
  </w:style>
  <w:style w:type="paragraph" w:customStyle="1" w:styleId="Standard">
    <w:name w:val="Standard"/>
    <w:link w:val="StandardZnak"/>
    <w:rsid w:val="002B2874"/>
    <w:pPr>
      <w:widowControl w:val="0"/>
      <w:autoSpaceDE w:val="0"/>
      <w:autoSpaceDN w:val="0"/>
      <w:adjustRightInd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2396</Words>
  <Characters>14378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Dzięgiel</dc:creator>
  <cp:keywords/>
  <dc:description/>
  <cp:lastModifiedBy>Użytkownik systemu Windows</cp:lastModifiedBy>
  <cp:revision>11</cp:revision>
  <dcterms:created xsi:type="dcterms:W3CDTF">2026-03-11T21:51:00Z</dcterms:created>
  <dcterms:modified xsi:type="dcterms:W3CDTF">2026-03-13T08:56:00Z</dcterms:modified>
</cp:coreProperties>
</file>